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A1" w:rsidRPr="00635789" w:rsidRDefault="00E032A1" w:rsidP="00E032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032A1" w:rsidRPr="00635789" w:rsidRDefault="00E032A1" w:rsidP="00E0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</w:t>
      </w:r>
      <w:proofErr w:type="spellStart"/>
      <w:r w:rsidRPr="0063578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35789">
        <w:rPr>
          <w:rFonts w:ascii="Times New Roman" w:hAnsi="Times New Roman" w:cs="Times New Roman"/>
          <w:b/>
          <w:sz w:val="28"/>
          <w:szCs w:val="28"/>
        </w:rPr>
        <w:t xml:space="preserve"> по Южному федеральному округу</w:t>
      </w:r>
    </w:p>
    <w:p w:rsidR="00E032A1" w:rsidRDefault="00E032A1" w:rsidP="0011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8BC" w:rsidRPr="00E032A1" w:rsidRDefault="00112BCA" w:rsidP="00112B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2A1">
        <w:rPr>
          <w:rFonts w:ascii="Times New Roman" w:hAnsi="Times New Roman" w:cs="Times New Roman"/>
          <w:b/>
          <w:sz w:val="26"/>
          <w:szCs w:val="26"/>
        </w:rPr>
        <w:t>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</w:t>
      </w:r>
      <w:proofErr w:type="spellStart"/>
      <w:r w:rsidRPr="00E032A1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E032A1">
        <w:rPr>
          <w:rFonts w:ascii="Times New Roman" w:hAnsi="Times New Roman" w:cs="Times New Roman"/>
          <w:sz w:val="24"/>
          <w:szCs w:val="24"/>
        </w:rPr>
        <w:t xml:space="preserve">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</w:t>
      </w:r>
      <w:proofErr w:type="spellStart"/>
      <w:r w:rsidRPr="00E032A1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32A1">
        <w:rPr>
          <w:rFonts w:ascii="Times New Roman" w:hAnsi="Times New Roman" w:cs="Times New Roman"/>
          <w:sz w:val="24"/>
          <w:szCs w:val="24"/>
        </w:rPr>
        <w:t>" конвенциях и национальном законодательстве ряда зарубежных стран.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032A1">
        <w:rPr>
          <w:rFonts w:ascii="Times New Roman" w:hAnsi="Times New Roman" w:cs="Times New Roman"/>
          <w:b/>
          <w:sz w:val="24"/>
          <w:szCs w:val="24"/>
        </w:rPr>
        <w:t xml:space="preserve">со </w:t>
      </w:r>
      <w:hyperlink r:id="rId4" w:history="1">
        <w:r w:rsidRPr="00E032A1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статьей 3</w:t>
        </w:r>
      </w:hyperlink>
      <w:r w:rsidRPr="00E032A1">
        <w:rPr>
          <w:rFonts w:ascii="Times New Roman" w:hAnsi="Times New Roman" w:cs="Times New Roman"/>
          <w:b/>
          <w:sz w:val="24"/>
          <w:szCs w:val="24"/>
        </w:rPr>
        <w:t xml:space="preserve"> Конвенции Совета Европы об уголовной ответственности за коррупцию от 27 января 1999 г</w:t>
      </w:r>
      <w:r w:rsidRPr="00E032A1">
        <w:rPr>
          <w:rFonts w:ascii="Times New Roman" w:hAnsi="Times New Roman" w:cs="Times New Roman"/>
          <w:sz w:val="24"/>
          <w:szCs w:val="24"/>
        </w:rPr>
        <w:t xml:space="preserve">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E032A1">
        <w:rPr>
          <w:rFonts w:ascii="Times New Roman" w:hAnsi="Times New Roman" w:cs="Times New Roman"/>
          <w:sz w:val="24"/>
          <w:szCs w:val="24"/>
        </w:rPr>
        <w:t>испрашивание</w:t>
      </w:r>
      <w:proofErr w:type="spellEnd"/>
      <w:r w:rsidRPr="00E032A1">
        <w:rPr>
          <w:rFonts w:ascii="Times New Roman" w:hAnsi="Times New Roman" w:cs="Times New Roman"/>
          <w:sz w:val="24"/>
          <w:szCs w:val="24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</w:t>
      </w:r>
      <w:r w:rsidRPr="00E032A1">
        <w:rPr>
          <w:rFonts w:ascii="Times New Roman" w:hAnsi="Times New Roman" w:cs="Times New Roman"/>
          <w:b/>
          <w:sz w:val="24"/>
          <w:szCs w:val="24"/>
        </w:rPr>
        <w:t xml:space="preserve">Федеральным </w:t>
      </w:r>
      <w:hyperlink r:id="rId5" w:history="1">
        <w:r w:rsidRPr="00E032A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E032A1">
        <w:rPr>
          <w:rFonts w:ascii="Times New Roman" w:hAnsi="Times New Roman" w:cs="Times New Roman"/>
          <w:b/>
          <w:sz w:val="24"/>
          <w:szCs w:val="24"/>
        </w:rPr>
        <w:t xml:space="preserve"> от 4 мая 2011 г. </w:t>
      </w:r>
      <w:r w:rsidR="004A3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2A1">
        <w:rPr>
          <w:rFonts w:ascii="Times New Roman" w:hAnsi="Times New Roman" w:cs="Times New Roman"/>
          <w:b/>
          <w:sz w:val="24"/>
          <w:szCs w:val="24"/>
        </w:rPr>
        <w:t xml:space="preserve">N 97-ФЗ "О внесении изменений в Уголовный кодекс Российской Федерации и Кодекс Российской Федерации об административных правонарушениях </w:t>
      </w:r>
      <w:r w:rsidRPr="00E032A1">
        <w:rPr>
          <w:rFonts w:ascii="Times New Roman" w:hAnsi="Times New Roman" w:cs="Times New Roman"/>
          <w:sz w:val="24"/>
          <w:szCs w:val="24"/>
        </w:rPr>
        <w:t>в связи с совершенствованием государственного управления в области противодействия коррупции" (далее - Федеральный закон N 97-ФЗ).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Вступившие в силу </w:t>
      </w:r>
      <w:r w:rsidRPr="004A31E3">
        <w:rPr>
          <w:rFonts w:ascii="Times New Roman" w:hAnsi="Times New Roman" w:cs="Times New Roman"/>
          <w:b/>
          <w:sz w:val="24"/>
          <w:szCs w:val="24"/>
        </w:rPr>
        <w:t xml:space="preserve">17 мая 2011 г. изменения, внесенные в Уголовный </w:t>
      </w:r>
      <w:hyperlink r:id="rId6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кодекс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(далее - УК РФ),</w:t>
      </w:r>
      <w:r w:rsidRPr="00E032A1">
        <w:rPr>
          <w:rFonts w:ascii="Times New Roman" w:hAnsi="Times New Roman" w:cs="Times New Roman"/>
          <w:sz w:val="24"/>
          <w:szCs w:val="24"/>
        </w:rPr>
        <w:t xml:space="preserve">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Также </w:t>
      </w:r>
      <w:hyperlink r:id="rId7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У</w:t>
        </w:r>
        <w:r w:rsid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головный </w:t>
        </w:r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К</w:t>
        </w:r>
      </w:hyperlink>
      <w:r w:rsidR="004A31E3">
        <w:rPr>
          <w:rFonts w:ascii="Times New Roman" w:hAnsi="Times New Roman" w:cs="Times New Roman"/>
          <w:b/>
          <w:sz w:val="24"/>
          <w:szCs w:val="24"/>
        </w:rPr>
        <w:t>одекс</w:t>
      </w:r>
      <w:r w:rsidRPr="004A31E3">
        <w:rPr>
          <w:rFonts w:ascii="Times New Roman" w:hAnsi="Times New Roman" w:cs="Times New Roman"/>
          <w:b/>
          <w:sz w:val="24"/>
          <w:szCs w:val="24"/>
        </w:rPr>
        <w:t xml:space="preserve"> РФ дополнен нормой, предусматривающей </w:t>
      </w:r>
      <w:r w:rsidRPr="004A31E3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за посредничество во взяточничестве (</w:t>
      </w:r>
      <w:hyperlink r:id="rId8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РФ).</w:t>
      </w:r>
      <w:r w:rsidRPr="00E032A1">
        <w:rPr>
          <w:rFonts w:ascii="Times New Roman" w:hAnsi="Times New Roman" w:cs="Times New Roman"/>
          <w:sz w:val="24"/>
          <w:szCs w:val="24"/>
        </w:rPr>
        <w:t xml:space="preserve"> Расширено содержание предмета коммерческого подкупа и взятки за счет "предоставления иных имущественных прав". Кроме того, </w:t>
      </w:r>
      <w:hyperlink r:id="rId9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статьи 204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290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291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 </w:t>
      </w:r>
      <w:r w:rsidRPr="00E032A1">
        <w:rPr>
          <w:rFonts w:ascii="Times New Roman" w:hAnsi="Times New Roman" w:cs="Times New Roman"/>
          <w:sz w:val="24"/>
          <w:szCs w:val="24"/>
        </w:rPr>
        <w:t>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Изменения в </w:t>
      </w:r>
      <w:hyperlink r:id="rId12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примечании к статье 291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</w:t>
      </w:r>
      <w:r w:rsidRPr="00E032A1">
        <w:rPr>
          <w:rFonts w:ascii="Times New Roman" w:hAnsi="Times New Roman" w:cs="Times New Roman"/>
          <w:sz w:val="24"/>
          <w:szCs w:val="24"/>
        </w:rPr>
        <w:t xml:space="preserve">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Введена новая </w:t>
      </w:r>
      <w:hyperlink r:id="rId13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 "Посредничество во взяточничестве"</w:t>
      </w:r>
      <w:r w:rsidRPr="00E032A1">
        <w:rPr>
          <w:rFonts w:ascii="Times New Roman" w:hAnsi="Times New Roman" w:cs="Times New Roman"/>
          <w:sz w:val="24"/>
          <w:szCs w:val="24"/>
        </w:rPr>
        <w:t>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части 5 статьи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 установлена ответственность за обещание или предложение</w:t>
      </w:r>
      <w:r w:rsidRPr="00E032A1">
        <w:rPr>
          <w:rFonts w:ascii="Times New Roman" w:hAnsi="Times New Roman" w:cs="Times New Roman"/>
          <w:sz w:val="24"/>
          <w:szCs w:val="24"/>
        </w:rPr>
        <w:t xml:space="preserve"> посредничества во взяточничестве. Санкции, предусмотренные </w:t>
      </w:r>
      <w:hyperlink r:id="rId15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пятой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6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первой частями статьи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РФ,</w:t>
      </w:r>
      <w:r w:rsidRPr="00E032A1">
        <w:rPr>
          <w:rFonts w:ascii="Times New Roman" w:hAnsi="Times New Roman" w:cs="Times New Roman"/>
          <w:sz w:val="24"/>
          <w:szCs w:val="24"/>
        </w:rPr>
        <w:t xml:space="preserve">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17" w:history="1">
        <w:r w:rsidRPr="00E032A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032A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</w:t>
      </w:r>
      <w:proofErr w:type="spellStart"/>
      <w:r w:rsidRPr="00E032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032A1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1E3">
        <w:rPr>
          <w:rFonts w:ascii="Times New Roman" w:hAnsi="Times New Roman" w:cs="Times New Roman"/>
          <w:b/>
          <w:sz w:val="24"/>
          <w:szCs w:val="24"/>
        </w:rPr>
        <w:t xml:space="preserve">Федеральным </w:t>
      </w:r>
      <w:hyperlink r:id="rId18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N 97-ФЗ введена </w:t>
      </w:r>
      <w:hyperlink r:id="rId19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 19.28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31E3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Pr="004A31E3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E032A1">
        <w:rPr>
          <w:rFonts w:ascii="Times New Roman" w:hAnsi="Times New Roman" w:cs="Times New Roman"/>
          <w:sz w:val="24"/>
          <w:szCs w:val="24"/>
        </w:rPr>
        <w:t xml:space="preserve">, устанавливающая </w:t>
      </w:r>
      <w:r w:rsidRPr="006C1C5C">
        <w:rPr>
          <w:rFonts w:ascii="Times New Roman" w:hAnsi="Times New Roman" w:cs="Times New Roman"/>
          <w:b/>
          <w:sz w:val="24"/>
          <w:szCs w:val="24"/>
        </w:rPr>
        <w:t>административную ответственность</w:t>
      </w:r>
      <w:r w:rsidRPr="00E032A1">
        <w:rPr>
          <w:rFonts w:ascii="Times New Roman" w:hAnsi="Times New Roman" w:cs="Times New Roman"/>
          <w:sz w:val="24"/>
          <w:szCs w:val="24"/>
        </w:rPr>
        <w:t xml:space="preserve">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  <w:r w:rsidRPr="00E032A1">
        <w:rPr>
          <w:rFonts w:ascii="Calibri" w:hAnsi="Calibri" w:cs="Calibri"/>
        </w:rPr>
        <w:t xml:space="preserve"> </w:t>
      </w:r>
    </w:p>
    <w:p w:rsidR="006C1C5C" w:rsidRPr="00E032A1" w:rsidRDefault="006C1C5C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Для предупреждения подобных негативных последствий лицам, замещающим </w:t>
      </w:r>
      <w:r w:rsidR="006C1C5C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</w:t>
      </w:r>
      <w:r w:rsidRPr="00E032A1">
        <w:rPr>
          <w:rFonts w:ascii="Times New Roman" w:hAnsi="Times New Roman" w:cs="Times New Roman"/>
          <w:sz w:val="24"/>
          <w:szCs w:val="24"/>
        </w:rPr>
        <w:t>Российской Федерации,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0" w:history="1">
        <w:r w:rsidRPr="00E032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32A1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  <w:r w:rsidRPr="00E032A1">
        <w:t xml:space="preserve"> </w:t>
      </w:r>
      <w:r w:rsidRPr="00E032A1">
        <w:rPr>
          <w:rFonts w:ascii="Times New Roman" w:hAnsi="Times New Roman" w:cs="Times New Roman"/>
          <w:sz w:val="24"/>
          <w:szCs w:val="24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2A1" w:rsidRPr="00E032A1" w:rsidRDefault="00E032A1" w:rsidP="00112B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2A1" w:rsidRPr="00E032A1" w:rsidSect="00E032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2BCA"/>
    <w:rsid w:val="00112BCA"/>
    <w:rsid w:val="004A31E3"/>
    <w:rsid w:val="006C1C5C"/>
    <w:rsid w:val="006E18BC"/>
    <w:rsid w:val="00DC64EE"/>
    <w:rsid w:val="00E0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0A91AF794944820B23DD7FC5CC9CE0F5683D8E34AC816AB5D741E7Y5uAH" TargetMode="External"/><Relationship Id="rId13" Type="http://schemas.openxmlformats.org/officeDocument/2006/relationships/hyperlink" Target="consultantplus://offline/ref=6B1DC9749489D15AB4420A91AF794944820B23DD7FC5CC9CE0F5683D8E34AC816AB5D741E7Y5uAH" TargetMode="External"/><Relationship Id="rId18" Type="http://schemas.openxmlformats.org/officeDocument/2006/relationships/hyperlink" Target="consultantplus://offline/ref=6B1DC9749489D15AB4420A91AF794944820F23DE78C3CC9CE0F5683D8EY3u4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1DC9749489D15AB4420A91AF794944820B23DD7FC5CC9CE0F5683D8EY3u4H" TargetMode="External"/><Relationship Id="rId12" Type="http://schemas.openxmlformats.org/officeDocument/2006/relationships/hyperlink" Target="consultantplus://offline/ref=6B1DC9749489D15AB4420A91AF794944820B23DD7FC5CC9CE0F5683D8E34AC816AB5D741E7Y5u5H" TargetMode="External"/><Relationship Id="rId17" Type="http://schemas.openxmlformats.org/officeDocument/2006/relationships/hyperlink" Target="consultantplus://offline/ref=6B1DC9749489D15AB4420A91AF794944820A26DB79C2CC9CE0F5683D8EY3u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DC9749489D15AB4420A91AF794944820B23DD7FC5CC9CE0F5683D8E34AC816AB5D741E7Y5uBH" TargetMode="External"/><Relationship Id="rId20" Type="http://schemas.openxmlformats.org/officeDocument/2006/relationships/hyperlink" Target="consultantplus://offline/ref=6B1DC9749489D15AB4420A91AF794944820B22DD7FC6CC9CE0F5683D8E34AC816AB5D744EE52B1F0Y4u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DC9749489D15AB4420A91AF794944820B23DD7FC5CC9CE0F5683D8EY3u4H" TargetMode="External"/><Relationship Id="rId11" Type="http://schemas.openxmlformats.org/officeDocument/2006/relationships/hyperlink" Target="consultantplus://offline/ref=6B1DC9749489D15AB4420A91AF794944820B23DD7FC5CC9CE0F5683D8E34AC816AB5D741E6Y5u6H" TargetMode="External"/><Relationship Id="rId5" Type="http://schemas.openxmlformats.org/officeDocument/2006/relationships/hyperlink" Target="consultantplus://offline/ref=6B1DC9749489D15AB4420A91AF794944820F23DE78C3CC9CE0F5683D8EY3u4H" TargetMode="External"/><Relationship Id="rId15" Type="http://schemas.openxmlformats.org/officeDocument/2006/relationships/hyperlink" Target="consultantplus://offline/ref=6B1DC9749489D15AB4420A91AF794944820B23DD7FC5CC9CE0F5683D8E34AC816AB5D740EEY5uBH" TargetMode="External"/><Relationship Id="rId10" Type="http://schemas.openxmlformats.org/officeDocument/2006/relationships/hyperlink" Target="consultantplus://offline/ref=6B1DC9749489D15AB4420A91AF794944820B23DD7FC5CC9CE0F5683D8E34AC816AB5D741E8Y5u4H" TargetMode="External"/><Relationship Id="rId19" Type="http://schemas.openxmlformats.org/officeDocument/2006/relationships/hyperlink" Target="consultantplus://offline/ref=6B1DC9749489D15AB4420A91AF794944820A26DB79C2CC9CE0F5683D8E34AC816AB5D747E850YBu1H" TargetMode="External"/><Relationship Id="rId4" Type="http://schemas.openxmlformats.org/officeDocument/2006/relationships/hyperlink" Target="consultantplus://offline/ref=6B1DC9749489D15AB4420F9EAC794944870826DE76939B9EB1A066388664E49124F0DA45EA54YBu8H" TargetMode="External"/><Relationship Id="rId9" Type="http://schemas.openxmlformats.org/officeDocument/2006/relationships/hyperlink" Target="consultantplus://offline/ref=6B1DC9749489D15AB4420A91AF794944820B23DD7FC5CC9CE0F5683D8E34AC816AB5D741EBY5u2H" TargetMode="External"/><Relationship Id="rId14" Type="http://schemas.openxmlformats.org/officeDocument/2006/relationships/hyperlink" Target="consultantplus://offline/ref=6B1DC9749489D15AB4420A91AF794944820B23DD7FC5CC9CE0F5683D8E34AC816AB5D740EEY5u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3</cp:revision>
  <dcterms:created xsi:type="dcterms:W3CDTF">2013-11-11T06:48:00Z</dcterms:created>
  <dcterms:modified xsi:type="dcterms:W3CDTF">2013-11-12T12:04:00Z</dcterms:modified>
</cp:coreProperties>
</file>