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C3" w:rsidRPr="00333CC3" w:rsidRDefault="00333CC3" w:rsidP="00333CC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33C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 Правительства РФ от 1 ноября 2012 г. N 1119</w:t>
      </w:r>
      <w:r w:rsidRPr="00333CC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утверждении требований к защите персональных данных при их обработке в информационных системах персональных данных"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статьей 19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333CC3">
        <w:rPr>
          <w:rFonts w:ascii="Times New Roman" w:hAnsi="Times New Roman" w:cs="Times New Roman"/>
          <w:sz w:val="24"/>
          <w:szCs w:val="24"/>
        </w:rPr>
        <w:t xml:space="preserve">1. Утвердить прилагаемые </w:t>
      </w:r>
      <w:hyperlink w:anchor="sub_41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требования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к защите персональных данных при их обработке в информационных системах персональных данных.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333CC3">
        <w:rPr>
          <w:rFonts w:ascii="Times New Roman" w:hAnsi="Times New Roman" w:cs="Times New Roman"/>
          <w:sz w:val="24"/>
          <w:szCs w:val="24"/>
        </w:rPr>
        <w:t xml:space="preserve">2. Признать утратившим силу </w:t>
      </w:r>
      <w:hyperlink r:id="rId5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 ноября 2007 г. N 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 48, ст. 6001).</w:t>
      </w:r>
    </w:p>
    <w:bookmarkEnd w:id="1"/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33CC3" w:rsidRPr="00333CC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33CC3" w:rsidRPr="00333CC3" w:rsidRDefault="00333CC3" w:rsidP="0033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3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333CC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33CC3" w:rsidRPr="00333CC3" w:rsidRDefault="00333CC3" w:rsidP="00333C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CC3">
              <w:rPr>
                <w:rFonts w:ascii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>Москва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>1 ноября 2012 г. N 1119</w:t>
      </w:r>
    </w:p>
    <w:p w:rsidR="00333CC3" w:rsidRPr="00333CC3" w:rsidRDefault="00333CC3" w:rsidP="00333CC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33C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</w:t>
      </w:r>
      <w:r w:rsidRPr="00333CC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к защите персональных данных при их обработке в информационных системах персональных данных</w:t>
      </w:r>
      <w:r w:rsidRPr="00333CC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333CC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Правительства РФ от 1 ноября 2012 г. N 1119)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333CC3">
        <w:rPr>
          <w:rFonts w:ascii="Times New Roman" w:hAnsi="Times New Roman" w:cs="Times New Roman"/>
          <w:sz w:val="24"/>
          <w:szCs w:val="24"/>
        </w:rPr>
        <w:t>1. 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333CC3">
        <w:rPr>
          <w:rFonts w:ascii="Times New Roman" w:hAnsi="Times New Roman" w:cs="Times New Roman"/>
          <w:sz w:val="24"/>
          <w:szCs w:val="24"/>
        </w:rPr>
        <w:t xml:space="preserve">2.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6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частью 5 статьи 19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данных".</w:t>
      </w:r>
    </w:p>
    <w:bookmarkEnd w:id="3"/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r w:rsidRPr="00333CC3">
        <w:rPr>
          <w:rFonts w:ascii="Times New Roman" w:hAnsi="Times New Roman" w:cs="Times New Roman"/>
          <w:sz w:val="24"/>
          <w:szCs w:val="24"/>
        </w:rPr>
        <w:t>3. 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 w:rsidRPr="00333CC3">
        <w:rPr>
          <w:rFonts w:ascii="Times New Roman" w:hAnsi="Times New Roman" w:cs="Times New Roman"/>
          <w:sz w:val="24"/>
          <w:szCs w:val="24"/>
        </w:rPr>
        <w:t xml:space="preserve">4. 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7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части 4 статьи 19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"/>
      <w:bookmarkEnd w:id="5"/>
      <w:r w:rsidRPr="00333CC3">
        <w:rPr>
          <w:rFonts w:ascii="Times New Roman" w:hAnsi="Times New Roman" w:cs="Times New Roman"/>
          <w:sz w:val="24"/>
          <w:szCs w:val="24"/>
        </w:rPr>
        <w:t xml:space="preserve">5. 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</w:t>
      </w:r>
      <w:r w:rsidRPr="00333CC3">
        <w:rPr>
          <w:rFonts w:ascii="Times New Roman" w:hAnsi="Times New Roman" w:cs="Times New Roman"/>
          <w:sz w:val="24"/>
          <w:szCs w:val="24"/>
        </w:rPr>
        <w:lastRenderedPageBreak/>
        <w:t>религиозных или философских убеждений, состояния здоровья, интимной жизни субъектов персональных данных.</w:t>
      </w:r>
    </w:p>
    <w:bookmarkEnd w:id="6"/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8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статьей 8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Федерального закона "О персональных данных".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sub_7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абзацах первом - третьем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r w:rsidRPr="00333CC3">
        <w:rPr>
          <w:rFonts w:ascii="Times New Roman" w:hAnsi="Times New Roman" w:cs="Times New Roman"/>
          <w:sz w:val="24"/>
          <w:szCs w:val="24"/>
        </w:rPr>
        <w:t>6. 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bookmarkEnd w:id="7"/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333CC3">
        <w:rPr>
          <w:rFonts w:ascii="Times New Roman" w:hAnsi="Times New Roman" w:cs="Times New Roman"/>
          <w:sz w:val="24"/>
          <w:szCs w:val="24"/>
        </w:rPr>
        <w:t>недекларированных</w:t>
      </w:r>
      <w:proofErr w:type="spellEnd"/>
      <w:r w:rsidRPr="00333CC3">
        <w:rPr>
          <w:rFonts w:ascii="Times New Roman" w:hAnsi="Times New Roman" w:cs="Times New Roman"/>
          <w:sz w:val="24"/>
          <w:szCs w:val="24"/>
        </w:rPr>
        <w:t>) возможностей в системном программном обеспечении, используемом в информационной системе.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333CC3">
        <w:rPr>
          <w:rFonts w:ascii="Times New Roman" w:hAnsi="Times New Roman" w:cs="Times New Roman"/>
          <w:sz w:val="24"/>
          <w:szCs w:val="24"/>
        </w:rPr>
        <w:t>недекларированных</w:t>
      </w:r>
      <w:proofErr w:type="spellEnd"/>
      <w:r w:rsidRPr="00333CC3">
        <w:rPr>
          <w:rFonts w:ascii="Times New Roman" w:hAnsi="Times New Roman" w:cs="Times New Roman"/>
          <w:sz w:val="24"/>
          <w:szCs w:val="24"/>
        </w:rPr>
        <w:t>) возможностей в прикладном программном обеспечении, используемом в информационной системе.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333CC3">
        <w:rPr>
          <w:rFonts w:ascii="Times New Roman" w:hAnsi="Times New Roman" w:cs="Times New Roman"/>
          <w:sz w:val="24"/>
          <w:szCs w:val="24"/>
        </w:rPr>
        <w:t>недекларированных</w:t>
      </w:r>
      <w:proofErr w:type="spellEnd"/>
      <w:r w:rsidRPr="00333CC3">
        <w:rPr>
          <w:rFonts w:ascii="Times New Roman" w:hAnsi="Times New Roman" w:cs="Times New Roman"/>
          <w:sz w:val="24"/>
          <w:szCs w:val="24"/>
        </w:rPr>
        <w:t>) возможностей в системном и прикладном программном обеспечении, используемом в информационной системе.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r w:rsidRPr="00333CC3">
        <w:rPr>
          <w:rFonts w:ascii="Times New Roman" w:hAnsi="Times New Roman" w:cs="Times New Roman"/>
          <w:sz w:val="24"/>
          <w:szCs w:val="24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9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пункта 5 части 1 статьи 18.1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Федерального закона "О персональных данных", и в соответствии с </w:t>
      </w:r>
      <w:hyperlink r:id="rId10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нормативными правовыми актами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, принятыми во исполнение </w:t>
      </w:r>
      <w:hyperlink r:id="rId11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части 5 статьи 19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Федерального закона "О персональных данных".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333CC3">
        <w:rPr>
          <w:rFonts w:ascii="Times New Roman" w:hAnsi="Times New Roman" w:cs="Times New Roman"/>
          <w:sz w:val="24"/>
          <w:szCs w:val="24"/>
        </w:rPr>
        <w:t>8. При обработке персональных данных в информационных системах устанавливаются 4 уровня защищенности персональных данных.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3"/>
      <w:bookmarkEnd w:id="9"/>
      <w:r w:rsidRPr="00333CC3">
        <w:rPr>
          <w:rFonts w:ascii="Times New Roman" w:hAnsi="Times New Roman" w:cs="Times New Roman"/>
          <w:sz w:val="24"/>
          <w:szCs w:val="24"/>
        </w:rPr>
        <w:t>9. 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"/>
      <w:bookmarkEnd w:id="10"/>
      <w:r w:rsidRPr="00333CC3">
        <w:rPr>
          <w:rFonts w:ascii="Times New Roman" w:hAnsi="Times New Roman" w:cs="Times New Roman"/>
          <w:sz w:val="24"/>
          <w:szCs w:val="24"/>
        </w:rPr>
        <w:lastRenderedPageBreak/>
        <w:t>а) 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"/>
      <w:bookmarkEnd w:id="11"/>
      <w:r w:rsidRPr="00333CC3">
        <w:rPr>
          <w:rFonts w:ascii="Times New Roman" w:hAnsi="Times New Roman" w:cs="Times New Roman"/>
          <w:sz w:val="24"/>
          <w:szCs w:val="24"/>
        </w:rPr>
        <w:t>б) для информационной системы актуальны угрозы 2-го типа и информационная система обрабатывает специальные категории персональных данных более чем 100000 субъектов персональных данных, не являющихся сотрудниками оператора.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"/>
      <w:bookmarkEnd w:id="12"/>
      <w:r w:rsidRPr="00333CC3">
        <w:rPr>
          <w:rFonts w:ascii="Times New Roman" w:hAnsi="Times New Roman" w:cs="Times New Roman"/>
          <w:sz w:val="24"/>
          <w:szCs w:val="24"/>
        </w:rPr>
        <w:t>10. 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4"/>
      <w:bookmarkEnd w:id="13"/>
      <w:r w:rsidRPr="00333CC3">
        <w:rPr>
          <w:rFonts w:ascii="Times New Roman" w:hAnsi="Times New Roman" w:cs="Times New Roman"/>
          <w:sz w:val="24"/>
          <w:szCs w:val="24"/>
        </w:rPr>
        <w:t>а) для информационной системы актуальны угрозы 1-го типа и информационная система обрабатывает общедоступные персональные данные;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"/>
      <w:bookmarkEnd w:id="14"/>
      <w:r w:rsidRPr="00333CC3">
        <w:rPr>
          <w:rFonts w:ascii="Times New Roman" w:hAnsi="Times New Roman" w:cs="Times New Roman"/>
          <w:sz w:val="24"/>
          <w:szCs w:val="24"/>
        </w:rPr>
        <w:t>б) для информационной системы актуальны угрозы 2-го 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6"/>
      <w:bookmarkEnd w:id="15"/>
      <w:r w:rsidRPr="00333CC3">
        <w:rPr>
          <w:rFonts w:ascii="Times New Roman" w:hAnsi="Times New Roman" w:cs="Times New Roman"/>
          <w:sz w:val="24"/>
          <w:szCs w:val="24"/>
        </w:rPr>
        <w:t>в) для информационной системы актуальны угрозы 2-го типа и информационная система обрабатывает биометрические персональные данные;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"/>
      <w:bookmarkEnd w:id="16"/>
      <w:r w:rsidRPr="00333CC3">
        <w:rPr>
          <w:rFonts w:ascii="Times New Roman" w:hAnsi="Times New Roman" w:cs="Times New Roman"/>
          <w:sz w:val="24"/>
          <w:szCs w:val="24"/>
        </w:rPr>
        <w:t>г) для информационной системы актуальны угрозы 2-го 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8"/>
      <w:bookmarkEnd w:id="17"/>
      <w:proofErr w:type="spellStart"/>
      <w:r w:rsidRPr="00333C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3CC3">
        <w:rPr>
          <w:rFonts w:ascii="Times New Roman" w:hAnsi="Times New Roman" w:cs="Times New Roman"/>
          <w:sz w:val="24"/>
          <w:szCs w:val="24"/>
        </w:rPr>
        <w:t>) для информационной системы актуальны угрозы 2-го 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9"/>
      <w:bookmarkEnd w:id="18"/>
      <w:r w:rsidRPr="00333CC3">
        <w:rPr>
          <w:rFonts w:ascii="Times New Roman" w:hAnsi="Times New Roman" w:cs="Times New Roman"/>
          <w:sz w:val="24"/>
          <w:szCs w:val="24"/>
        </w:rPr>
        <w:t>е) для информационной системы актуальны угрозы 3-го типа и информационная система обрабатывает специальные категории персональных данных более чем 100000 субъектов персональных данных, не являющихся сотрудниками оператора.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6"/>
      <w:bookmarkEnd w:id="19"/>
      <w:r w:rsidRPr="00333CC3">
        <w:rPr>
          <w:rFonts w:ascii="Times New Roman" w:hAnsi="Times New Roman" w:cs="Times New Roman"/>
          <w:sz w:val="24"/>
          <w:szCs w:val="24"/>
        </w:rPr>
        <w:t>11. 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"/>
      <w:bookmarkEnd w:id="20"/>
      <w:r w:rsidRPr="00333CC3">
        <w:rPr>
          <w:rFonts w:ascii="Times New Roman" w:hAnsi="Times New Roman" w:cs="Times New Roman"/>
          <w:sz w:val="24"/>
          <w:szCs w:val="24"/>
        </w:rPr>
        <w:t>а) для информационной системы актуальны угрозы 2-го 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 субъектов персональных данных, не являющихся сотрудниками оператора;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"/>
      <w:bookmarkEnd w:id="21"/>
      <w:r w:rsidRPr="00333CC3">
        <w:rPr>
          <w:rFonts w:ascii="Times New Roman" w:hAnsi="Times New Roman" w:cs="Times New Roman"/>
          <w:sz w:val="24"/>
          <w:szCs w:val="24"/>
        </w:rPr>
        <w:t>б) для информационной системы актуальны угрозы 2-го 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3"/>
      <w:bookmarkEnd w:id="22"/>
      <w:r w:rsidRPr="00333CC3">
        <w:rPr>
          <w:rFonts w:ascii="Times New Roman" w:hAnsi="Times New Roman" w:cs="Times New Roman"/>
          <w:sz w:val="24"/>
          <w:szCs w:val="24"/>
        </w:rPr>
        <w:t>в) для информационной системы актуальны угрозы 3-го 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 субъектов персональных данных, не являющихся сотрудниками оператора;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4"/>
      <w:bookmarkEnd w:id="23"/>
      <w:r w:rsidRPr="00333CC3">
        <w:rPr>
          <w:rFonts w:ascii="Times New Roman" w:hAnsi="Times New Roman" w:cs="Times New Roman"/>
          <w:sz w:val="24"/>
          <w:szCs w:val="24"/>
        </w:rPr>
        <w:t>г) для информационной системы актуальны угрозы 3-го типа и информационная система обрабатывает биометрические персональные данные;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5"/>
      <w:bookmarkEnd w:id="24"/>
      <w:proofErr w:type="spellStart"/>
      <w:r w:rsidRPr="00333C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3CC3">
        <w:rPr>
          <w:rFonts w:ascii="Times New Roman" w:hAnsi="Times New Roman" w:cs="Times New Roman"/>
          <w:sz w:val="24"/>
          <w:szCs w:val="24"/>
        </w:rPr>
        <w:t>) для информационной системы актуальны угрозы 3-го 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9"/>
      <w:bookmarkEnd w:id="25"/>
      <w:r w:rsidRPr="00333CC3">
        <w:rPr>
          <w:rFonts w:ascii="Times New Roman" w:hAnsi="Times New Roman" w:cs="Times New Roman"/>
          <w:sz w:val="24"/>
          <w:szCs w:val="24"/>
        </w:rPr>
        <w:t>12. 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7"/>
      <w:bookmarkEnd w:id="26"/>
      <w:r w:rsidRPr="00333CC3">
        <w:rPr>
          <w:rFonts w:ascii="Times New Roman" w:hAnsi="Times New Roman" w:cs="Times New Roman"/>
          <w:sz w:val="24"/>
          <w:szCs w:val="24"/>
        </w:rPr>
        <w:lastRenderedPageBreak/>
        <w:t>а) для информационной системы актуальны угрозы 3-го типа и информационная система обрабатывает общедоступные персональные данные;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8"/>
      <w:bookmarkEnd w:id="27"/>
      <w:r w:rsidRPr="00333CC3">
        <w:rPr>
          <w:rFonts w:ascii="Times New Roman" w:hAnsi="Times New Roman" w:cs="Times New Roman"/>
          <w:sz w:val="24"/>
          <w:szCs w:val="24"/>
        </w:rPr>
        <w:t>б) для информационной системы актуальны угрозы 3-го 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 субъектов персональных данных, не являющихся сотрудниками оператора.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4"/>
      <w:bookmarkEnd w:id="28"/>
      <w:r w:rsidRPr="00333CC3">
        <w:rPr>
          <w:rFonts w:ascii="Times New Roman" w:hAnsi="Times New Roman" w:cs="Times New Roman"/>
          <w:sz w:val="24"/>
          <w:szCs w:val="24"/>
        </w:rPr>
        <w:t>13. Для обеспечения 4-го уровня защищенности персональных данных при их обработке в информационных системах необходимо выполнение следующих требований: 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0"/>
      <w:bookmarkEnd w:id="29"/>
      <w:r w:rsidRPr="00333CC3">
        <w:rPr>
          <w:rFonts w:ascii="Times New Roman" w:hAnsi="Times New Roman" w:cs="Times New Roman"/>
          <w:sz w:val="24"/>
          <w:szCs w:val="24"/>
        </w:rPr>
        <w:t>а) 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1"/>
      <w:bookmarkEnd w:id="30"/>
      <w:r w:rsidRPr="00333CC3">
        <w:rPr>
          <w:rFonts w:ascii="Times New Roman" w:hAnsi="Times New Roman" w:cs="Times New Roman"/>
          <w:sz w:val="24"/>
          <w:szCs w:val="24"/>
        </w:rPr>
        <w:t>б) обеспечение сохранности носителей персональных данных;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2"/>
      <w:bookmarkEnd w:id="31"/>
      <w:r w:rsidRPr="00333CC3">
        <w:rPr>
          <w:rFonts w:ascii="Times New Roman" w:hAnsi="Times New Roman" w:cs="Times New Roman"/>
          <w:sz w:val="24"/>
          <w:szCs w:val="24"/>
        </w:rPr>
        <w:t xml:space="preserve">в) утверждение руководителем оператора документа, определяющего </w:t>
      </w:r>
      <w:hyperlink r:id="rId12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перечень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3"/>
      <w:bookmarkEnd w:id="32"/>
      <w:r w:rsidRPr="00333CC3">
        <w:rPr>
          <w:rFonts w:ascii="Times New Roman" w:hAnsi="Times New Roman" w:cs="Times New Roman"/>
          <w:sz w:val="24"/>
          <w:szCs w:val="24"/>
        </w:rPr>
        <w:t>г) 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5"/>
      <w:bookmarkEnd w:id="33"/>
      <w:r w:rsidRPr="00333CC3">
        <w:rPr>
          <w:rFonts w:ascii="Times New Roman" w:hAnsi="Times New Roman" w:cs="Times New Roman"/>
          <w:sz w:val="24"/>
          <w:szCs w:val="24"/>
        </w:rPr>
        <w:t xml:space="preserve">14. 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sub_34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пунктом 13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6"/>
      <w:bookmarkEnd w:id="34"/>
      <w:r w:rsidRPr="00333CC3">
        <w:rPr>
          <w:rFonts w:ascii="Times New Roman" w:hAnsi="Times New Roman" w:cs="Times New Roman"/>
          <w:sz w:val="24"/>
          <w:szCs w:val="24"/>
        </w:rPr>
        <w:t xml:space="preserve">15. 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sub_35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пунктом 14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9"/>
      <w:bookmarkEnd w:id="35"/>
      <w:r w:rsidRPr="00333CC3">
        <w:rPr>
          <w:rFonts w:ascii="Times New Roman" w:hAnsi="Times New Roman" w:cs="Times New Roman"/>
          <w:sz w:val="24"/>
          <w:szCs w:val="24"/>
        </w:rPr>
        <w:t xml:space="preserve">16. 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sub_36" w:history="1">
        <w:r w:rsidRPr="00333CC3">
          <w:rPr>
            <w:rFonts w:ascii="Times New Roman" w:hAnsi="Times New Roman" w:cs="Times New Roman"/>
            <w:color w:val="106BBE"/>
            <w:sz w:val="24"/>
            <w:szCs w:val="24"/>
          </w:rPr>
          <w:t>пунктом 15</w:t>
        </w:r>
      </w:hyperlink>
      <w:r w:rsidRPr="00333CC3">
        <w:rPr>
          <w:rFonts w:ascii="Times New Roman" w:hAnsi="Times New Roman" w:cs="Times New Roman"/>
          <w:sz w:val="24"/>
          <w:szCs w:val="24"/>
        </w:rPr>
        <w:t xml:space="preserve"> настоящего документа, необходимо выполнение следующих требований: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7"/>
      <w:bookmarkEnd w:id="36"/>
      <w:r w:rsidRPr="00333CC3">
        <w:rPr>
          <w:rFonts w:ascii="Times New Roman" w:hAnsi="Times New Roman" w:cs="Times New Roman"/>
          <w:sz w:val="24"/>
          <w:szCs w:val="24"/>
        </w:rPr>
        <w:t>а) 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8"/>
      <w:bookmarkEnd w:id="37"/>
      <w:r w:rsidRPr="00333CC3">
        <w:rPr>
          <w:rFonts w:ascii="Times New Roman" w:hAnsi="Times New Roman" w:cs="Times New Roman"/>
          <w:sz w:val="24"/>
          <w:szCs w:val="24"/>
        </w:rPr>
        <w:t>б) 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bookmarkEnd w:id="38"/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CC3">
        <w:rPr>
          <w:rFonts w:ascii="Times New Roman" w:hAnsi="Times New Roman" w:cs="Times New Roman"/>
          <w:sz w:val="24"/>
          <w:szCs w:val="24"/>
        </w:rPr>
        <w:t>17. 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333CC3" w:rsidRPr="00333CC3" w:rsidRDefault="00333CC3" w:rsidP="00333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61339" w:rsidRDefault="00361339"/>
    <w:sectPr w:rsidR="00361339" w:rsidSect="0083775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3CC3"/>
    <w:rsid w:val="00333CC3"/>
    <w:rsid w:val="0036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3C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3CC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33CC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33CC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3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1904" TargetMode="External"/><Relationship Id="rId12" Type="http://schemas.openxmlformats.org/officeDocument/2006/relationships/hyperlink" Target="garantF1://70642338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1905" TargetMode="External"/><Relationship Id="rId11" Type="http://schemas.openxmlformats.org/officeDocument/2006/relationships/hyperlink" Target="garantF1://12048567.1905" TargetMode="External"/><Relationship Id="rId5" Type="http://schemas.openxmlformats.org/officeDocument/2006/relationships/hyperlink" Target="garantF1://92223.0" TargetMode="External"/><Relationship Id="rId10" Type="http://schemas.openxmlformats.org/officeDocument/2006/relationships/hyperlink" Target="garantF1://71259068.0" TargetMode="External"/><Relationship Id="rId4" Type="http://schemas.openxmlformats.org/officeDocument/2006/relationships/hyperlink" Target="garantF1://12048567.19" TargetMode="External"/><Relationship Id="rId9" Type="http://schemas.openxmlformats.org/officeDocument/2006/relationships/hyperlink" Target="garantF1://12048567.18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1983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volodkina</dc:creator>
  <cp:keywords/>
  <dc:description/>
  <cp:lastModifiedBy>volodkina</cp:lastModifiedBy>
  <cp:revision>2</cp:revision>
  <dcterms:created xsi:type="dcterms:W3CDTF">2020-07-22T09:52:00Z</dcterms:created>
  <dcterms:modified xsi:type="dcterms:W3CDTF">2020-07-22T09:55:00Z</dcterms:modified>
</cp:coreProperties>
</file>