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EB" w:rsidRPr="000A0B7B" w:rsidRDefault="00FA6886" w:rsidP="000069A0">
      <w:pPr>
        <w:jc w:val="both"/>
        <w:outlineLvl w:val="0"/>
        <w:rPr>
          <w:b/>
          <w:bCs/>
          <w:smallCaps/>
          <w:sz w:val="36"/>
          <w:szCs w:val="36"/>
        </w:rPr>
      </w:pPr>
      <w:r w:rsidRPr="0030126D">
        <w:rPr>
          <w:b/>
          <w:bCs/>
          <w:smallCaps/>
          <w:sz w:val="36"/>
          <w:szCs w:val="36"/>
          <w:lang w:val="en-US"/>
        </w:rPr>
        <w:t>II</w:t>
      </w:r>
      <w:r w:rsidRPr="0030126D">
        <w:rPr>
          <w:b/>
          <w:bCs/>
          <w:smallCaps/>
          <w:sz w:val="36"/>
          <w:szCs w:val="36"/>
        </w:rPr>
        <w:t xml:space="preserve">. </w:t>
      </w:r>
      <w:r>
        <w:rPr>
          <w:b/>
          <w:bCs/>
          <w:smallCaps/>
          <w:sz w:val="36"/>
          <w:szCs w:val="36"/>
        </w:rPr>
        <w:t>Обеспечение</w:t>
      </w:r>
      <w:r w:rsidRPr="0030126D">
        <w:rPr>
          <w:b/>
          <w:bCs/>
          <w:smallCaps/>
          <w:sz w:val="36"/>
          <w:szCs w:val="36"/>
        </w:rPr>
        <w:t xml:space="preserve"> выполнения задач и функций</w:t>
      </w:r>
    </w:p>
    <w:p w:rsidR="00FA6886" w:rsidRPr="000A0B7B" w:rsidRDefault="00FA6886" w:rsidP="000069A0">
      <w:pPr>
        <w:jc w:val="both"/>
        <w:outlineLvl w:val="0"/>
        <w:rPr>
          <w:b/>
          <w:bCs/>
          <w:sz w:val="36"/>
          <w:szCs w:val="36"/>
        </w:rPr>
      </w:pPr>
    </w:p>
    <w:p w:rsidR="008D32BD" w:rsidRPr="005761A0" w:rsidRDefault="00FA6886" w:rsidP="002E0F2B">
      <w:pPr>
        <w:ind w:left="-720"/>
      </w:pPr>
      <w:r w:rsidRPr="000A0B7B">
        <w:rPr>
          <w:b/>
          <w:bCs/>
          <w:i/>
          <w:iCs/>
          <w:sz w:val="26"/>
          <w:szCs w:val="26"/>
        </w:rPr>
        <w:tab/>
      </w:r>
      <w:r w:rsidRPr="000A0B7B">
        <w:rPr>
          <w:b/>
          <w:bCs/>
          <w:i/>
          <w:iCs/>
          <w:sz w:val="26"/>
          <w:szCs w:val="26"/>
        </w:rPr>
        <w:tab/>
      </w:r>
      <w:r w:rsidRPr="0030126D">
        <w:rPr>
          <w:b/>
          <w:bCs/>
          <w:i/>
          <w:iCs/>
          <w:sz w:val="26"/>
          <w:szCs w:val="26"/>
        </w:rPr>
        <w:t xml:space="preserve">1. </w:t>
      </w:r>
      <w:r>
        <w:rPr>
          <w:b/>
          <w:bCs/>
          <w:i/>
          <w:iCs/>
          <w:sz w:val="26"/>
          <w:szCs w:val="26"/>
        </w:rPr>
        <w:t>Противодействие</w:t>
      </w:r>
      <w:r w:rsidRPr="0030126D">
        <w:rPr>
          <w:b/>
          <w:bCs/>
          <w:i/>
          <w:iCs/>
          <w:sz w:val="26"/>
          <w:szCs w:val="26"/>
        </w:rPr>
        <w:t xml:space="preserve"> коррупции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2162"/>
        <w:gridCol w:w="1978"/>
        <w:gridCol w:w="1625"/>
        <w:gridCol w:w="755"/>
        <w:gridCol w:w="755"/>
        <w:gridCol w:w="762"/>
        <w:gridCol w:w="694"/>
        <w:gridCol w:w="690"/>
        <w:gridCol w:w="879"/>
        <w:gridCol w:w="817"/>
        <w:gridCol w:w="694"/>
        <w:gridCol w:w="755"/>
        <w:gridCol w:w="759"/>
        <w:gridCol w:w="755"/>
        <w:gridCol w:w="681"/>
      </w:tblGrid>
      <w:tr w:rsidR="002D77A2" w:rsidRPr="00EB5A86">
        <w:tc>
          <w:tcPr>
            <w:tcW w:w="232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 xml:space="preserve">№ </w:t>
            </w:r>
            <w:proofErr w:type="spellStart"/>
            <w:r w:rsidRPr="00A414E7">
              <w:rPr>
                <w:b/>
                <w:bCs/>
              </w:rPr>
              <w:t>пп</w:t>
            </w:r>
            <w:proofErr w:type="spellEnd"/>
          </w:p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2D77A2" w:rsidRPr="00A414E7" w:rsidRDefault="002D77A2" w:rsidP="006A3309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2D77A2" w:rsidRPr="00EB5A86">
        <w:tc>
          <w:tcPr>
            <w:tcW w:w="232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2D77A2" w:rsidRPr="00A414E7" w:rsidRDefault="002D77A2" w:rsidP="006A3309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2D77A2" w:rsidRPr="00EB5A86" w:rsidRDefault="002D77A2" w:rsidP="006A330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2D77A2" w:rsidRPr="00EB5A86">
        <w:tc>
          <w:tcPr>
            <w:tcW w:w="232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2D77A2" w:rsidRPr="00EB5A86" w:rsidRDefault="002D77A2" w:rsidP="006A3309"/>
        </w:tc>
        <w:tc>
          <w:tcPr>
            <w:tcW w:w="639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2D77A2" w:rsidRPr="00A414E7" w:rsidRDefault="002D77A2" w:rsidP="006A3309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янв</w:t>
            </w:r>
            <w:proofErr w:type="spellEnd"/>
          </w:p>
        </w:tc>
        <w:tc>
          <w:tcPr>
            <w:tcW w:w="244" w:type="pct"/>
          </w:tcPr>
          <w:p w:rsidR="002D77A2" w:rsidRPr="00EB5A86" w:rsidRDefault="002D77A2" w:rsidP="006A3309">
            <w:proofErr w:type="spellStart"/>
            <w:r w:rsidRPr="00EB5A86">
              <w:t>фев</w:t>
            </w:r>
            <w:proofErr w:type="spellEnd"/>
          </w:p>
        </w:tc>
        <w:tc>
          <w:tcPr>
            <w:tcW w:w="246" w:type="pct"/>
          </w:tcPr>
          <w:p w:rsidR="002D77A2" w:rsidRPr="00EB5A86" w:rsidRDefault="002D77A2" w:rsidP="006A3309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апр</w:t>
            </w:r>
            <w:proofErr w:type="spellEnd"/>
          </w:p>
        </w:tc>
        <w:tc>
          <w:tcPr>
            <w:tcW w:w="223" w:type="pct"/>
          </w:tcPr>
          <w:p w:rsidR="002D77A2" w:rsidRPr="00EB5A86" w:rsidRDefault="002D77A2" w:rsidP="006A3309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2D77A2" w:rsidRPr="00EB5A86" w:rsidRDefault="002D77A2" w:rsidP="006A3309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2D77A2" w:rsidRPr="00EB5A86" w:rsidRDefault="002D77A2" w:rsidP="006A3309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авг</w:t>
            </w:r>
            <w:proofErr w:type="spellEnd"/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сент</w:t>
            </w:r>
            <w:proofErr w:type="spellEnd"/>
          </w:p>
        </w:tc>
        <w:tc>
          <w:tcPr>
            <w:tcW w:w="245" w:type="pct"/>
          </w:tcPr>
          <w:p w:rsidR="002D77A2" w:rsidRPr="00EB5A86" w:rsidRDefault="002D77A2" w:rsidP="006A3309">
            <w:pPr>
              <w:jc w:val="center"/>
            </w:pPr>
            <w:proofErr w:type="spellStart"/>
            <w:r w:rsidRPr="00EB5A86">
              <w:t>окт</w:t>
            </w:r>
            <w:proofErr w:type="spellEnd"/>
          </w:p>
        </w:tc>
        <w:tc>
          <w:tcPr>
            <w:tcW w:w="244" w:type="pct"/>
          </w:tcPr>
          <w:p w:rsidR="002D77A2" w:rsidRPr="00EB5A86" w:rsidRDefault="002D77A2" w:rsidP="006A3309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2D77A2" w:rsidRPr="00EB5A86" w:rsidRDefault="002D77A2" w:rsidP="006A3309">
            <w:pPr>
              <w:jc w:val="center"/>
            </w:pPr>
            <w:r w:rsidRPr="00EB5A86">
              <w:t>дек</w:t>
            </w:r>
          </w:p>
        </w:tc>
      </w:tr>
      <w:tr w:rsidR="002D77A2" w:rsidRPr="00EB5A86">
        <w:tc>
          <w:tcPr>
            <w:tcW w:w="232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2D77A2" w:rsidRPr="00A414E7" w:rsidRDefault="002D77A2" w:rsidP="006A330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F14353" w:rsidRPr="00EB5A86">
        <w:tc>
          <w:tcPr>
            <w:tcW w:w="232" w:type="pct"/>
          </w:tcPr>
          <w:p w:rsidR="00F14353" w:rsidRPr="002D77A2" w:rsidRDefault="00F14353" w:rsidP="006A3309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F14353" w:rsidRPr="00EB5A86" w:rsidRDefault="00F14353" w:rsidP="006A3309">
            <w:r>
              <w:t xml:space="preserve">Организация и проведение мероприятий по противодействию коррупции в Управлении </w:t>
            </w:r>
            <w:r w:rsidRPr="004F67D1">
              <w:t xml:space="preserve">Роскомнадзора по </w:t>
            </w:r>
            <w:r w:rsidRPr="004F67D1">
              <w:rPr>
                <w:bCs/>
              </w:rPr>
              <w:t>Южному федеральному округу</w:t>
            </w:r>
          </w:p>
        </w:tc>
        <w:tc>
          <w:tcPr>
            <w:tcW w:w="639" w:type="pct"/>
          </w:tcPr>
          <w:p w:rsidR="00F14353" w:rsidRDefault="00F14353" w:rsidP="00F14353">
            <w:pPr>
              <w:jc w:val="center"/>
            </w:pPr>
            <w:proofErr w:type="spellStart"/>
            <w:r>
              <w:t>Кузенков</w:t>
            </w:r>
            <w:proofErr w:type="spellEnd"/>
            <w:r>
              <w:t xml:space="preserve"> Сергей Николаевич</w:t>
            </w:r>
          </w:p>
        </w:tc>
        <w:tc>
          <w:tcPr>
            <w:tcW w:w="525" w:type="pct"/>
          </w:tcPr>
          <w:p w:rsidR="00F14353" w:rsidRDefault="00F14353" w:rsidP="00F14353">
            <w:pPr>
              <w:jc w:val="center"/>
            </w:pPr>
            <w:proofErr w:type="spellStart"/>
            <w:r>
              <w:t>ОГСКиПО</w:t>
            </w:r>
            <w:proofErr w:type="spellEnd"/>
            <w:r>
              <w:t>, ОФОБУ, ОАО</w:t>
            </w:r>
          </w:p>
        </w:tc>
        <w:tc>
          <w:tcPr>
            <w:tcW w:w="2906" w:type="pct"/>
            <w:gridSpan w:val="12"/>
            <w:vAlign w:val="center"/>
          </w:tcPr>
          <w:p w:rsidR="00F14353" w:rsidRPr="00F24344" w:rsidRDefault="00F14353" w:rsidP="00067206">
            <w:pPr>
              <w:jc w:val="center"/>
            </w:pPr>
            <w:r w:rsidRPr="0030126D">
              <w:t>В соответствии с Планом противодействия коррупции Федеральной службы по надзору в сфере связи, информационных технологий и массовых коммуникаций на 201</w:t>
            </w:r>
            <w:r>
              <w:t>6-2017</w:t>
            </w:r>
            <w:r w:rsidRPr="0030126D">
              <w:t xml:space="preserve"> год</w:t>
            </w:r>
          </w:p>
        </w:tc>
      </w:tr>
    </w:tbl>
    <w:p w:rsidR="000069A0" w:rsidRPr="006A463D" w:rsidRDefault="000069A0" w:rsidP="000069A0">
      <w:pPr>
        <w:ind w:left="-720" w:firstLine="720"/>
        <w:rPr>
          <w:b/>
          <w:bCs/>
          <w:i/>
          <w:iCs/>
          <w:sz w:val="26"/>
          <w:szCs w:val="26"/>
        </w:rPr>
      </w:pPr>
    </w:p>
    <w:p w:rsidR="00440273" w:rsidRPr="00F44A2B" w:rsidRDefault="00440273" w:rsidP="00440273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2. Информационное обеспечение деятельности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4"/>
        <w:gridCol w:w="8914"/>
        <w:gridCol w:w="1979"/>
        <w:gridCol w:w="1979"/>
        <w:gridCol w:w="1837"/>
      </w:tblGrid>
      <w:tr w:rsidR="00067206" w:rsidRPr="00AD5B1E" w:rsidTr="00067206">
        <w:trPr>
          <w:trHeight w:val="695"/>
        </w:trPr>
        <w:tc>
          <w:tcPr>
            <w:tcW w:w="235" w:type="pct"/>
          </w:tcPr>
          <w:p w:rsidR="00CF269A" w:rsidRPr="00AD5B1E" w:rsidRDefault="00CF269A" w:rsidP="0006720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067206">
            <w:pPr>
              <w:jc w:val="center"/>
              <w:rPr>
                <w:b/>
                <w:bCs/>
              </w:rPr>
            </w:pPr>
          </w:p>
        </w:tc>
        <w:tc>
          <w:tcPr>
            <w:tcW w:w="288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4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96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7206" w:rsidRPr="00AD5B1E" w:rsidTr="00067206">
        <w:tc>
          <w:tcPr>
            <w:tcW w:w="235" w:type="pct"/>
            <w:shd w:val="pct15" w:color="auto" w:fill="auto"/>
          </w:tcPr>
          <w:p w:rsidR="00CF269A" w:rsidRPr="00AD5B1E" w:rsidRDefault="00CF269A" w:rsidP="0006720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88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4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4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9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Обновление базы данных "Гарант аэро"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еженедельно</w:t>
            </w:r>
            <w:proofErr w:type="spellEnd"/>
            <w:r w:rsidRPr="00C652A8">
              <w:rPr>
                <w:lang w:val="en-US"/>
              </w:rPr>
              <w:t xml:space="preserve"> (</w:t>
            </w:r>
            <w:proofErr w:type="spellStart"/>
            <w:r w:rsidRPr="00C652A8">
              <w:rPr>
                <w:lang w:val="en-US"/>
              </w:rPr>
              <w:t>среда</w:t>
            </w:r>
            <w:proofErr w:type="spellEnd"/>
            <w:r w:rsidRPr="00C652A8">
              <w:rPr>
                <w:lang w:val="en-US"/>
              </w:rPr>
              <w:t>)</w:t>
            </w:r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Размещение на сайтах органов исполнительной власти Краснодарского края и Республики Адыгея, органов местного самоуправления информации о необходимости уведомления уполномоченного органа об обработке персональных данных, со ссылкой на электронную форму заполнения Уведомления на сайтах Роскомнадзора и Управления Роскомнадзора по Южному федеральному округу и на портале персональных данных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ТОРА</w:t>
            </w:r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ежемесячно</w:t>
            </w:r>
            <w:proofErr w:type="spellEnd"/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F62AFA" w:rsidRDefault="00CF269A" w:rsidP="00C652A8">
            <w:pPr>
              <w:jc w:val="center"/>
            </w:pPr>
            <w:r w:rsidRPr="00F62AFA">
              <w:t>ОЗПДиНСИТ, ОКСМК, ОНСПС, ОНССЦВ, СТО, ТОРА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постоянно, по мере поступления информации</w:t>
            </w:r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Администрирование и конфигурирование БД "1С:Зарплата и кадры", "1С:Бухгалтерия"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постоянно, по мере поступления информации</w:t>
            </w:r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888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Администрирование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локальных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сетей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Управления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Администрирование прокси-сервера и учет Интернет трафика</w:t>
            </w:r>
          </w:p>
        </w:tc>
        <w:tc>
          <w:tcPr>
            <w:tcW w:w="641" w:type="pct"/>
          </w:tcPr>
          <w:p w:rsidR="00CF269A" w:rsidRDefault="00CF269A" w:rsidP="00C652A8">
            <w:pPr>
              <w:jc w:val="center"/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  <w:p w:rsidR="00067206" w:rsidRPr="00067206" w:rsidRDefault="00067206" w:rsidP="00C652A8">
            <w:pPr>
              <w:jc w:val="center"/>
            </w:pP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7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Выполнение комплекса мероприятий по информационной защите, контроль антивирусной безопасности и сопровождение антивирусных программ, обновление антивирусных баз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Выступления и интервью в СМИ руководителя управления, иных уполномоченных должностных лиц по вопросам деятельности территориального органа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поступления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запросов</w:t>
            </w:r>
            <w:proofErr w:type="spellEnd"/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888" w:type="pct"/>
          </w:tcPr>
          <w:p w:rsidR="00CF269A" w:rsidRPr="00C652A8" w:rsidRDefault="00CF269A" w:rsidP="00293FF5">
            <w:pPr>
              <w:rPr>
                <w:lang w:val="en-US"/>
              </w:rPr>
            </w:pPr>
            <w:r w:rsidRPr="00F62AFA">
              <w:t xml:space="preserve">Информирование через СМИ об изменениях в законодательстве, нормативных правовых актах по вопросам, входящим в компетенцию </w:t>
            </w:r>
            <w:r w:rsidRPr="00C652A8">
              <w:rPr>
                <w:lang w:val="en-US"/>
              </w:rPr>
              <w:t xml:space="preserve">Роскомнадзора в </w:t>
            </w:r>
            <w:proofErr w:type="spellStart"/>
            <w:r w:rsidRPr="00C652A8">
              <w:rPr>
                <w:lang w:val="en-US"/>
              </w:rPr>
              <w:t>целом</w:t>
            </w:r>
            <w:proofErr w:type="spellEnd"/>
            <w:r w:rsidRPr="00C652A8">
              <w:rPr>
                <w:lang w:val="en-US"/>
              </w:rPr>
              <w:t xml:space="preserve"> и </w:t>
            </w:r>
            <w:proofErr w:type="spellStart"/>
            <w:r w:rsidRPr="00C652A8">
              <w:rPr>
                <w:lang w:val="en-US"/>
              </w:rPr>
              <w:t>территориального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органа</w:t>
            </w:r>
            <w:proofErr w:type="spellEnd"/>
            <w:r w:rsidRPr="00C652A8">
              <w:rPr>
                <w:lang w:val="en-US"/>
              </w:rPr>
              <w:t xml:space="preserve"> в </w:t>
            </w:r>
            <w:proofErr w:type="spellStart"/>
            <w:r w:rsidRPr="00C652A8">
              <w:rPr>
                <w:lang w:val="en-US"/>
              </w:rPr>
              <w:t>частности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ОКСМК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в течение 3-х рабочих дней с момента изменения исходной информации</w:t>
            </w:r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Обновление информации справочного характера на стендах в вестибюле Управления (в том числе почтовый адрес, адрес электронной почты, номера телефонов для справок, номера телефонов по работе с обращениями граждан, фамилии, имена и отчества руководителя управления, заместителей руководителя, график приема граждан, порядок регистрации СМИ, РЭС и ВЧУ и выдаче других разрешительных документов, порядок уведомления об обработке персональных данных)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F62AFA" w:rsidRDefault="00CF269A" w:rsidP="00C652A8">
            <w:pPr>
              <w:jc w:val="center"/>
            </w:pPr>
            <w:r w:rsidRPr="00F62AFA">
              <w:t>ОАО, ОГСКиПО, ОЗПДиНСИТ, ОКСМК, ОНСПС, ОНССЦВ, ОНСЭС , ОФОБУ, ТОРА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в течение 3-х рабочих дней с момента изменения исходной информации</w:t>
            </w:r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Обновление на Интернет-странице Управления Роскомнадзора по Южному федеральному округу официального Интернет-сайта Роскомнадзора информационных материалов справочного характера, в том числе: - о структуре Управления, сведений о задачах и функциях его структурных подразделений, справочных телефонов, адресных реквизитов (почтовый адрес, адрес электронной почты и др.); - телефоны и контактная информация сотрудников, ответственных за работу с обращениями граждан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F62AFA" w:rsidRDefault="00CF269A" w:rsidP="00C652A8">
            <w:pPr>
              <w:jc w:val="center"/>
            </w:pPr>
            <w:r w:rsidRPr="00F62AFA">
              <w:t>ОАО, ОГСКиПО, ОЗПДиНСИТ, ОКСМК, ОФОБУ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в течение 5-ти рабочих дней с момента изменения исходной информации</w:t>
            </w:r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Подготовка информационных материалов для СМИ, в том числе объявлений по вопросам деятельности Управления Роскомнадзора по Южному федеральному округу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в течение 3-х рабочих дней с момента совершения события, информация о котором заслуживает широкого освещения</w:t>
            </w:r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Предоставление наиболее значимой информации, публикуемой на Интернет-странице Управления, для размещения на официальном Интернет-сайте Роскомнадзора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F62AFA" w:rsidRDefault="00CF269A" w:rsidP="00C652A8">
            <w:pPr>
              <w:jc w:val="center"/>
            </w:pPr>
            <w:r w:rsidRPr="00F62AFA">
              <w:t xml:space="preserve">ОГСКиПО, ОЗПДиНСИТ, ОКСМК, ОНСПС, ОНССЦВ, ОНСЭС 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в день размещения на Интернет-странице Управления</w:t>
            </w:r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Прием-передача электронной почты, поиск информации в сети Интернет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Публикация в СМИ информации о результатах надзорной деятельности Управления в сфере: связи, средств массовой информации, в том числе электронных, и массовых коммуникаций, информационных технологий, а также за соответствием обработки персональных данных требованиям законодательства Российской Федерации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 xml:space="preserve">, ОКСМК, ОНСПС, ОНССЦВ, ОНСЭС </w:t>
            </w:r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067206" w:rsidRPr="00F62AFA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Публикация на Интернет-странице Управления Роскомнадзора по Южному федеральному округу Интернет-сайта Роскомнадзора материалов о деятельности Управления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ОАО, </w:t>
            </w: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  <w:r w:rsidRPr="00C652A8">
              <w:rPr>
                <w:lang w:val="en-US"/>
              </w:rPr>
              <w:t>, ОКСМК, ОНСПС, ОНССЦВ, ОНСЭС , ОФОБУ</w:t>
            </w:r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постоянно, по мере поступления информации</w:t>
            </w:r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Сопровождение системы электронного документооборота ЕИС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ОАО</w:t>
            </w:r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067206" w:rsidRPr="00C652A8" w:rsidTr="00067206">
        <w:tc>
          <w:tcPr>
            <w:tcW w:w="235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2888" w:type="pct"/>
          </w:tcPr>
          <w:p w:rsidR="00CF269A" w:rsidRPr="00F62AFA" w:rsidRDefault="00CF269A" w:rsidP="00293FF5">
            <w:r w:rsidRPr="00F62AFA">
              <w:t>Сопровождение электронного документооборота с казначейством</w:t>
            </w:r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ОФОБУ</w:t>
            </w:r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6A463D" w:rsidRDefault="006A463D" w:rsidP="006A463D">
      <w:pPr>
        <w:ind w:left="-720" w:firstLine="720"/>
        <w:rPr>
          <w:lang w:val="en-US"/>
        </w:rPr>
      </w:pPr>
    </w:p>
    <w:p w:rsidR="000069A0" w:rsidRDefault="000069A0" w:rsidP="000069A0">
      <w:pPr>
        <w:ind w:left="-720" w:firstLine="720"/>
        <w:rPr>
          <w:lang w:val="en-US"/>
        </w:rPr>
      </w:pPr>
    </w:p>
    <w:p w:rsidR="00642370" w:rsidRPr="00EB5A86" w:rsidRDefault="00642370" w:rsidP="00642370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3. Методическая работа</w:t>
      </w:r>
    </w:p>
    <w:tbl>
      <w:tblPr>
        <w:tblW w:w="493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8859"/>
        <w:gridCol w:w="2048"/>
        <w:gridCol w:w="1983"/>
        <w:gridCol w:w="1814"/>
      </w:tblGrid>
      <w:tr w:rsidR="00CF269A" w:rsidRPr="00AD5B1E" w:rsidTr="00067206">
        <w:trPr>
          <w:trHeight w:val="695"/>
        </w:trPr>
        <w:tc>
          <w:tcPr>
            <w:tcW w:w="23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872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64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4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88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067206" w:rsidRPr="00AD5B1E" w:rsidTr="00067206">
        <w:tc>
          <w:tcPr>
            <w:tcW w:w="23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87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64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4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8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p w:rsidR="00CF269A" w:rsidRPr="006A463D" w:rsidRDefault="00CF269A" w:rsidP="00CF269A">
      <w:pPr>
        <w:ind w:left="-720" w:firstLine="720"/>
      </w:pPr>
    </w:p>
    <w:p w:rsidR="000C51A5" w:rsidRDefault="000C51A5" w:rsidP="000069A0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BD41D2" w:rsidRPr="00EB5A86" w:rsidRDefault="00BD41D2" w:rsidP="00BD41D2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4. Проведение конференций, сборов, семинаров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8918"/>
        <w:gridCol w:w="1987"/>
        <w:gridCol w:w="1984"/>
        <w:gridCol w:w="1839"/>
      </w:tblGrid>
      <w:tr w:rsidR="00777CBB" w:rsidRPr="00AD5B1E" w:rsidTr="00777CBB">
        <w:trPr>
          <w:trHeight w:val="695"/>
        </w:trPr>
        <w:tc>
          <w:tcPr>
            <w:tcW w:w="234" w:type="pct"/>
          </w:tcPr>
          <w:p w:rsidR="00CF269A" w:rsidRPr="00AD5B1E" w:rsidRDefault="00CF269A" w:rsidP="0006720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067206">
            <w:pPr>
              <w:jc w:val="center"/>
              <w:rPr>
                <w:b/>
                <w:bCs/>
              </w:rPr>
            </w:pPr>
          </w:p>
        </w:tc>
        <w:tc>
          <w:tcPr>
            <w:tcW w:w="2885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3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42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95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77CBB" w:rsidRPr="00AD5B1E" w:rsidTr="00777CBB">
        <w:tc>
          <w:tcPr>
            <w:tcW w:w="234" w:type="pct"/>
            <w:shd w:val="pct15" w:color="auto" w:fill="auto"/>
          </w:tcPr>
          <w:p w:rsidR="00CF269A" w:rsidRPr="00AD5B1E" w:rsidRDefault="00CF269A" w:rsidP="00067206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88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43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4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95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77CBB" w:rsidRPr="00C652A8" w:rsidTr="00777CBB">
        <w:tc>
          <w:tcPr>
            <w:tcW w:w="234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885" w:type="pct"/>
          </w:tcPr>
          <w:p w:rsidR="00CF269A" w:rsidRPr="00F62AFA" w:rsidRDefault="00CF269A" w:rsidP="00293FF5">
            <w:r w:rsidRPr="00F62AFA">
              <w:t>Проведение совещаний с главными редакторами печатных СМИ</w:t>
            </w:r>
          </w:p>
        </w:tc>
        <w:tc>
          <w:tcPr>
            <w:tcW w:w="64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</w:t>
            </w:r>
          </w:p>
        </w:tc>
        <w:tc>
          <w:tcPr>
            <w:tcW w:w="59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34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885" w:type="pct"/>
          </w:tcPr>
          <w:p w:rsidR="00CF269A" w:rsidRPr="00F62AFA" w:rsidRDefault="00CF269A" w:rsidP="00293FF5">
            <w:r w:rsidRPr="00F62AFA">
              <w:t>Проведение совещаний с лицензиатами-вещателями</w:t>
            </w:r>
          </w:p>
        </w:tc>
        <w:tc>
          <w:tcPr>
            <w:tcW w:w="64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ОКСМК, ОНССЦВ</w:t>
            </w:r>
          </w:p>
        </w:tc>
        <w:tc>
          <w:tcPr>
            <w:tcW w:w="59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34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885" w:type="pct"/>
          </w:tcPr>
          <w:p w:rsidR="00CF269A" w:rsidRPr="00F62AFA" w:rsidRDefault="00CF269A" w:rsidP="00293FF5">
            <w:r w:rsidRPr="00F62AFA">
              <w:t>Проведение совещаний с операторами подвижной радиотелефонной связи</w:t>
            </w:r>
          </w:p>
        </w:tc>
        <w:tc>
          <w:tcPr>
            <w:tcW w:w="64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64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ОНССЦВ</w:t>
            </w:r>
          </w:p>
        </w:tc>
        <w:tc>
          <w:tcPr>
            <w:tcW w:w="59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34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885" w:type="pct"/>
          </w:tcPr>
          <w:p w:rsidR="00CF269A" w:rsidRPr="00F62AFA" w:rsidRDefault="00CF269A" w:rsidP="00293FF5">
            <w:r w:rsidRPr="00F62AFA">
              <w:t>Проведение совещаний с операторами связи (электросвязь)</w:t>
            </w:r>
          </w:p>
        </w:tc>
        <w:tc>
          <w:tcPr>
            <w:tcW w:w="64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Меньшикова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Виктория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Владиславовна</w:t>
            </w:r>
            <w:proofErr w:type="spellEnd"/>
          </w:p>
        </w:tc>
        <w:tc>
          <w:tcPr>
            <w:tcW w:w="64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ОНСЭС </w:t>
            </w:r>
          </w:p>
        </w:tc>
        <w:tc>
          <w:tcPr>
            <w:tcW w:w="59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34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885" w:type="pct"/>
          </w:tcPr>
          <w:p w:rsidR="00CF269A" w:rsidRPr="00F62AFA" w:rsidRDefault="00CF269A" w:rsidP="00293FF5">
            <w:r w:rsidRPr="00F62AFA">
              <w:t>Проведение совещаний с представителями Управления по Краснодарскому краю и Республике Адыгея филиала ФГУП "РЧЦ ЦФО" в Южном и Северо-Кавказском федеральных округах</w:t>
            </w:r>
          </w:p>
        </w:tc>
        <w:tc>
          <w:tcPr>
            <w:tcW w:w="64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Вовк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Михаил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Леонидович</w:t>
            </w:r>
            <w:proofErr w:type="spellEnd"/>
          </w:p>
        </w:tc>
        <w:tc>
          <w:tcPr>
            <w:tcW w:w="64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>, ОНССЦВ</w:t>
            </w:r>
          </w:p>
        </w:tc>
        <w:tc>
          <w:tcPr>
            <w:tcW w:w="59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34" w:type="pct"/>
          </w:tcPr>
          <w:p w:rsidR="00CF269A" w:rsidRPr="00C652A8" w:rsidRDefault="00CF269A" w:rsidP="00067206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885" w:type="pct"/>
          </w:tcPr>
          <w:p w:rsidR="00CF269A" w:rsidRPr="00F62AFA" w:rsidRDefault="00CF269A" w:rsidP="00293FF5">
            <w:r w:rsidRPr="00F62AFA">
              <w:t>Проведение совещаний с представителями юридических лиц, индивидуальных предпринимателей, органов государственной власти Краснодарского края и Республики Адыгея по вопросам реализации требований Федерального закона от 27.07.2006 № 152-ФЗ "О персональных данных"</w:t>
            </w:r>
          </w:p>
        </w:tc>
        <w:tc>
          <w:tcPr>
            <w:tcW w:w="643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64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ОЗПДиНСИТ</w:t>
            </w:r>
            <w:proofErr w:type="spellEnd"/>
          </w:p>
        </w:tc>
        <w:tc>
          <w:tcPr>
            <w:tcW w:w="595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Default="00CF269A" w:rsidP="00CF269A">
      <w:pPr>
        <w:ind w:left="-720" w:firstLine="720"/>
      </w:pPr>
    </w:p>
    <w:p w:rsidR="00777CBB" w:rsidRDefault="00777CBB" w:rsidP="00CF269A">
      <w:pPr>
        <w:ind w:left="-720" w:firstLine="720"/>
      </w:pPr>
    </w:p>
    <w:p w:rsidR="00777CBB" w:rsidRPr="006A463D" w:rsidRDefault="00777CBB" w:rsidP="00CF269A">
      <w:pPr>
        <w:ind w:left="-720" w:firstLine="720"/>
      </w:pPr>
    </w:p>
    <w:p w:rsidR="000069A0" w:rsidRDefault="000069A0" w:rsidP="000069A0">
      <w:pPr>
        <w:ind w:left="-720" w:firstLine="720"/>
        <w:rPr>
          <w:lang w:val="en-US"/>
        </w:rPr>
      </w:pPr>
    </w:p>
    <w:p w:rsidR="00603904" w:rsidRPr="00EB5A86" w:rsidRDefault="00603904" w:rsidP="00603904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lastRenderedPageBreak/>
        <w:t>5. Профессиональная подготовка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8940"/>
        <w:gridCol w:w="1984"/>
        <w:gridCol w:w="1981"/>
        <w:gridCol w:w="1842"/>
      </w:tblGrid>
      <w:tr w:rsidR="00777CBB" w:rsidRPr="00AD5B1E" w:rsidTr="00777CBB">
        <w:trPr>
          <w:trHeight w:val="695"/>
        </w:trPr>
        <w:tc>
          <w:tcPr>
            <w:tcW w:w="228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</w:p>
        </w:tc>
        <w:tc>
          <w:tcPr>
            <w:tcW w:w="2892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42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41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96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77CBB" w:rsidRPr="00AD5B1E" w:rsidTr="00777CBB">
        <w:tc>
          <w:tcPr>
            <w:tcW w:w="228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89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642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41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9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77CBB" w:rsidRPr="00F62AFA" w:rsidTr="00777CBB">
        <w:tc>
          <w:tcPr>
            <w:tcW w:w="228" w:type="pct"/>
          </w:tcPr>
          <w:p w:rsidR="00CF269A" w:rsidRPr="00C652A8" w:rsidRDefault="00CF269A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892" w:type="pct"/>
          </w:tcPr>
          <w:p w:rsidR="00CF269A" w:rsidRPr="00F62AFA" w:rsidRDefault="00CF269A" w:rsidP="00293FF5">
            <w:r w:rsidRPr="00F62AFA">
              <w:t>Профессиональная подготовка в соответствии с государственным контрактом на 2017 год</w:t>
            </w:r>
          </w:p>
        </w:tc>
        <w:tc>
          <w:tcPr>
            <w:tcW w:w="642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641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в соответствии с планом-графиком</w:t>
            </w:r>
          </w:p>
        </w:tc>
      </w:tr>
    </w:tbl>
    <w:p w:rsidR="00CF269A" w:rsidRPr="00F62AFA" w:rsidRDefault="00CF269A" w:rsidP="00CF269A">
      <w:pPr>
        <w:ind w:left="-720" w:firstLine="720"/>
      </w:pPr>
    </w:p>
    <w:p w:rsidR="000069A0" w:rsidRDefault="000069A0" w:rsidP="000069A0">
      <w:pPr>
        <w:ind w:left="-720" w:firstLine="720"/>
      </w:pPr>
    </w:p>
    <w:p w:rsidR="00F62AFA" w:rsidRDefault="00F62AFA" w:rsidP="000069A0">
      <w:pPr>
        <w:ind w:left="-720" w:firstLine="720"/>
      </w:pPr>
    </w:p>
    <w:p w:rsidR="00F62AFA" w:rsidRPr="00F62AFA" w:rsidRDefault="00F62AFA" w:rsidP="000069A0">
      <w:pPr>
        <w:ind w:left="-720" w:firstLine="720"/>
      </w:pPr>
    </w:p>
    <w:p w:rsidR="00603904" w:rsidRPr="00784364" w:rsidRDefault="00603904" w:rsidP="00603904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8952"/>
        <w:gridCol w:w="2398"/>
        <w:gridCol w:w="1573"/>
        <w:gridCol w:w="1839"/>
      </w:tblGrid>
      <w:tr w:rsidR="00777CBB" w:rsidRPr="00AD5B1E" w:rsidTr="00777CBB">
        <w:trPr>
          <w:trHeight w:val="695"/>
        </w:trPr>
        <w:tc>
          <w:tcPr>
            <w:tcW w:w="223" w:type="pct"/>
          </w:tcPr>
          <w:p w:rsidR="00CF269A" w:rsidRPr="00AD5B1E" w:rsidRDefault="00CF269A" w:rsidP="00777CB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CF269A" w:rsidRPr="00AD5B1E" w:rsidRDefault="00CF269A" w:rsidP="00777CBB">
            <w:pPr>
              <w:jc w:val="center"/>
              <w:rPr>
                <w:b/>
                <w:bCs/>
              </w:rPr>
            </w:pPr>
          </w:p>
        </w:tc>
        <w:tc>
          <w:tcPr>
            <w:tcW w:w="2897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776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09" w:type="pct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596" w:type="pct"/>
          </w:tcPr>
          <w:p w:rsidR="00CF269A" w:rsidRPr="006A463D" w:rsidRDefault="00CF269A" w:rsidP="00293FF5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77CBB" w:rsidRPr="00AD5B1E" w:rsidTr="00777CBB">
        <w:tc>
          <w:tcPr>
            <w:tcW w:w="223" w:type="pct"/>
            <w:shd w:val="pct15" w:color="auto" w:fill="auto"/>
          </w:tcPr>
          <w:p w:rsidR="00CF269A" w:rsidRPr="00AD5B1E" w:rsidRDefault="00CF269A" w:rsidP="00777CB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897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77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509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596" w:type="pct"/>
            <w:shd w:val="pct15" w:color="auto" w:fill="auto"/>
          </w:tcPr>
          <w:p w:rsidR="00CF269A" w:rsidRPr="00AD5B1E" w:rsidRDefault="00CF269A" w:rsidP="00293FF5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77CBB" w:rsidRPr="00C652A8" w:rsidTr="00777CBB">
        <w:tc>
          <w:tcPr>
            <w:tcW w:w="223" w:type="pct"/>
          </w:tcPr>
          <w:p w:rsidR="00CF269A" w:rsidRPr="00C652A8" w:rsidRDefault="00CF269A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897" w:type="pct"/>
          </w:tcPr>
          <w:p w:rsidR="00CF269A" w:rsidRPr="00C652A8" w:rsidRDefault="00CF269A" w:rsidP="00293FF5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Ведение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кадрового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делопроизводства</w:t>
            </w:r>
            <w:proofErr w:type="spellEnd"/>
          </w:p>
        </w:tc>
        <w:tc>
          <w:tcPr>
            <w:tcW w:w="77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0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F62AFA" w:rsidTr="00777CBB">
        <w:tc>
          <w:tcPr>
            <w:tcW w:w="223" w:type="pct"/>
          </w:tcPr>
          <w:p w:rsidR="00CF269A" w:rsidRPr="00C652A8" w:rsidRDefault="00CF269A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897" w:type="pct"/>
          </w:tcPr>
          <w:p w:rsidR="00CF269A" w:rsidRPr="00F62AFA" w:rsidRDefault="00CF269A" w:rsidP="00293FF5">
            <w:r w:rsidRPr="00F62AFA">
              <w:t>Повышение квалификации государственных гражданских служащих Управления</w:t>
            </w:r>
          </w:p>
        </w:tc>
        <w:tc>
          <w:tcPr>
            <w:tcW w:w="77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0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постоянно, в соответствии с планом Роскомнадзора</w:t>
            </w:r>
          </w:p>
        </w:tc>
      </w:tr>
      <w:tr w:rsidR="00777CBB" w:rsidRPr="00F62AFA" w:rsidTr="00777CBB">
        <w:tc>
          <w:tcPr>
            <w:tcW w:w="223" w:type="pct"/>
          </w:tcPr>
          <w:p w:rsidR="00CF269A" w:rsidRPr="00C652A8" w:rsidRDefault="00CF269A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897" w:type="pct"/>
          </w:tcPr>
          <w:p w:rsidR="00CF269A" w:rsidRPr="00F62AFA" w:rsidRDefault="00CF269A" w:rsidP="00293FF5">
            <w:r w:rsidRPr="00F62AFA">
              <w:t>Подготовка статистической отчетности по вопросам кадровой работы</w:t>
            </w:r>
          </w:p>
        </w:tc>
        <w:tc>
          <w:tcPr>
            <w:tcW w:w="77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0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в соответствии со сроками, установленными органами государственной статистики</w:t>
            </w:r>
          </w:p>
        </w:tc>
      </w:tr>
      <w:tr w:rsidR="00777CBB" w:rsidRPr="00F62AFA" w:rsidTr="00777CBB">
        <w:tc>
          <w:tcPr>
            <w:tcW w:w="223" w:type="pct"/>
          </w:tcPr>
          <w:p w:rsidR="00CF269A" w:rsidRPr="00C652A8" w:rsidRDefault="00CF269A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897" w:type="pct"/>
          </w:tcPr>
          <w:p w:rsidR="00CF269A" w:rsidRPr="00F62AFA" w:rsidRDefault="00CF269A" w:rsidP="00293FF5">
            <w:r w:rsidRPr="00F62AFA">
              <w:t>Проведение аттестации государственных гражданских служащих Управления</w:t>
            </w:r>
          </w:p>
        </w:tc>
        <w:tc>
          <w:tcPr>
            <w:tcW w:w="77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Рахвалов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Юрьевич</w:t>
            </w:r>
            <w:proofErr w:type="spellEnd"/>
          </w:p>
        </w:tc>
        <w:tc>
          <w:tcPr>
            <w:tcW w:w="50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96" w:type="pct"/>
          </w:tcPr>
          <w:p w:rsidR="00CF269A" w:rsidRPr="00F62AFA" w:rsidRDefault="00CF269A" w:rsidP="00C652A8">
            <w:pPr>
              <w:jc w:val="center"/>
            </w:pPr>
            <w:r w:rsidRPr="00F62AFA">
              <w:t>согласно Плану проведения аттестации на 2017 год</w:t>
            </w:r>
          </w:p>
        </w:tc>
      </w:tr>
      <w:tr w:rsidR="00777CBB" w:rsidRPr="00C652A8" w:rsidTr="00777CBB">
        <w:tc>
          <w:tcPr>
            <w:tcW w:w="223" w:type="pct"/>
          </w:tcPr>
          <w:p w:rsidR="00CF269A" w:rsidRPr="00C652A8" w:rsidRDefault="00CF269A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897" w:type="pct"/>
          </w:tcPr>
          <w:p w:rsidR="00CF269A" w:rsidRPr="00F62AFA" w:rsidRDefault="00CF269A" w:rsidP="00293FF5">
            <w:r w:rsidRPr="00F62AFA">
              <w:t>Проведение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</w:t>
            </w:r>
          </w:p>
        </w:tc>
        <w:tc>
          <w:tcPr>
            <w:tcW w:w="77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0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CF269A" w:rsidRPr="00C652A8" w:rsidRDefault="00CF269A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897" w:type="pct"/>
          </w:tcPr>
          <w:p w:rsidR="00CF269A" w:rsidRPr="00F62AFA" w:rsidRDefault="00CF269A" w:rsidP="00293FF5">
            <w:r w:rsidRPr="00F62AFA">
              <w:t>Проведение конкурсов на замещение вакантных должностей в Управлении</w:t>
            </w:r>
          </w:p>
        </w:tc>
        <w:tc>
          <w:tcPr>
            <w:tcW w:w="77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Керимов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Станислав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Витальевич</w:t>
            </w:r>
            <w:proofErr w:type="spellEnd"/>
          </w:p>
        </w:tc>
        <w:tc>
          <w:tcPr>
            <w:tcW w:w="509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ОГСКиПО</w:t>
            </w:r>
            <w:proofErr w:type="spellEnd"/>
          </w:p>
        </w:tc>
        <w:tc>
          <w:tcPr>
            <w:tcW w:w="596" w:type="pct"/>
          </w:tcPr>
          <w:p w:rsidR="00CF269A" w:rsidRPr="00C652A8" w:rsidRDefault="00CF269A" w:rsidP="00C652A8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CF269A" w:rsidRPr="006A463D" w:rsidRDefault="00CF269A" w:rsidP="00CF269A">
      <w:pPr>
        <w:ind w:left="-720" w:firstLine="720"/>
      </w:pPr>
    </w:p>
    <w:p w:rsidR="00190C96" w:rsidRDefault="00190C96" w:rsidP="000069A0">
      <w:pPr>
        <w:ind w:left="-720" w:firstLine="720"/>
      </w:pPr>
    </w:p>
    <w:p w:rsidR="00777CBB" w:rsidRDefault="00777CBB" w:rsidP="000069A0">
      <w:pPr>
        <w:ind w:left="-720" w:firstLine="720"/>
      </w:pPr>
    </w:p>
    <w:p w:rsidR="00777CBB" w:rsidRDefault="00777CBB" w:rsidP="000069A0">
      <w:pPr>
        <w:ind w:left="-720" w:firstLine="720"/>
      </w:pPr>
    </w:p>
    <w:p w:rsidR="00F14353" w:rsidRDefault="00F14353" w:rsidP="000069A0">
      <w:pPr>
        <w:ind w:left="-720" w:firstLine="720"/>
      </w:pPr>
    </w:p>
    <w:p w:rsidR="00F14353" w:rsidRPr="00F40F04" w:rsidRDefault="00F14353" w:rsidP="00F14353">
      <w:pPr>
        <w:spacing w:after="120"/>
        <w:rPr>
          <w:b/>
          <w:bCs/>
          <w:i/>
          <w:sz w:val="16"/>
          <w:szCs w:val="16"/>
        </w:rPr>
      </w:pPr>
    </w:p>
    <w:p w:rsidR="00F14353" w:rsidRDefault="00F14353" w:rsidP="00F14353">
      <w:r w:rsidRPr="005507D5">
        <w:rPr>
          <w:b/>
          <w:bCs/>
          <w:i/>
          <w:sz w:val="28"/>
          <w:szCs w:val="28"/>
        </w:rPr>
        <w:t>7. Финансовое обеспечение деятельности</w:t>
      </w:r>
    </w:p>
    <w:tbl>
      <w:tblPr>
        <w:tblW w:w="15735" w:type="dxa"/>
        <w:tblInd w:w="-34" w:type="dxa"/>
        <w:tblLayout w:type="fixed"/>
        <w:tblLook w:val="04A0"/>
      </w:tblPr>
      <w:tblGrid>
        <w:gridCol w:w="568"/>
        <w:gridCol w:w="4961"/>
        <w:gridCol w:w="4819"/>
        <w:gridCol w:w="1275"/>
        <w:gridCol w:w="1276"/>
        <w:gridCol w:w="993"/>
        <w:gridCol w:w="1843"/>
      </w:tblGrid>
      <w:tr w:rsidR="00F14353" w:rsidRPr="006D0A17" w:rsidTr="00F14353">
        <w:trPr>
          <w:trHeight w:val="1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53" w:rsidRPr="006D0A17" w:rsidRDefault="00F14353" w:rsidP="008201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3" w:rsidRPr="006D0A17" w:rsidRDefault="00F14353" w:rsidP="008201EB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 xml:space="preserve">Полномочия, осуществляемые в соответствии с положением о территориальном органе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3" w:rsidRPr="006D0A17" w:rsidRDefault="00F14353" w:rsidP="008201EB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Государственны</w:t>
            </w:r>
            <w:r>
              <w:rPr>
                <w:b/>
                <w:bCs/>
              </w:rPr>
              <w:t>е</w:t>
            </w:r>
            <w:r w:rsidRPr="006D0A17">
              <w:rPr>
                <w:b/>
                <w:bCs/>
              </w:rPr>
              <w:t xml:space="preserve"> функции (услуги)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3" w:rsidRPr="006D0A17" w:rsidRDefault="00F14353" w:rsidP="00F14353">
            <w:pPr>
              <w:ind w:right="-108"/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Количество штатных 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3" w:rsidRPr="006D0A17" w:rsidRDefault="00F14353" w:rsidP="00F14353">
            <w:pPr>
              <w:ind w:right="-110"/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Количество долей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3" w:rsidRPr="006D0A17" w:rsidRDefault="00F14353" w:rsidP="008201EB">
            <w:pPr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% долей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353" w:rsidRPr="006D0A17" w:rsidRDefault="00F14353" w:rsidP="00F14353">
            <w:pPr>
              <w:ind w:right="-108"/>
              <w:jc w:val="center"/>
              <w:rPr>
                <w:b/>
                <w:bCs/>
              </w:rPr>
            </w:pPr>
            <w:r w:rsidRPr="006D0A17">
              <w:rPr>
                <w:b/>
                <w:bCs/>
              </w:rPr>
              <w:t>Распределение бюджета территориального органа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Ведение реестра операторов, осуществляющих обработку персональных данных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5.2.4. ведение реестра операторов, осуществляющих обработку персональных 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1,547368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903,39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5.1.1.4.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5,863158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3423,06</w:t>
            </w:r>
          </w:p>
        </w:tc>
      </w:tr>
      <w:tr w:rsidR="00F14353" w:rsidRPr="006D0A17" w:rsidTr="00F14353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2,115789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1235,25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средств связи, прошедших обязательное подтверждение соответствия установленным требованиям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1,021053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596,12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операторами связи требований метрологического обеспечения оборудования, используемого для оказания и учета объемов оказанных услуг связи, а также требований к автоматизированным системам расчетов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0,778947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454,77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выполнением операторами связи требований по защите сетей (сооружений) связи от несанкционированного доступа к ним и передаваемой по ним информации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1,010526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589,97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1,273684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743,61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операторами связи правил оказания услуг связи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3,85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4,052632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2366,03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порядка использования франкировальных машин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0,294737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172,07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5.1.1.2.1. 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1,863158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1087,76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5.1.4.2. лицензирование деятельности, в том числе контроль за соблюдением лицензиатами лицензионных условий и требований в области оказания услуг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3853,25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5.1.1.2.2. государственный контроль и надзор за соблюдением операторами связи требований к пропуску трафика и его маршрутизации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1,284211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749,76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5.1.1.2.3. государственный контроль и надзор за соблюдением порядка распределения ресурса нумерации единой сети электросвязи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0,905263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528,52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5.1.1.2.4. государственный контроль и надзор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1,126316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657,57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организации ими внутреннего контроля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5.1.1.2.5. государственный контроль и надзор за соблюдением организациями федеральной почтовой связи порядка фиксирования, хранения и представления информации о денежных операциях, подлежащих в соответствии с законодательством Российской Федерации контролю, а также организацией ими внутреннего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1,652632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964,85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устройств гражданского назначения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</w:t>
            </w:r>
            <w:r w:rsidRPr="006D0A17">
              <w:lastRenderedPageBreak/>
              <w:t xml:space="preserve">учетом сообщений (данных), полученных в процессе проведения радиочастотной службой </w:t>
            </w:r>
            <w:proofErr w:type="spellStart"/>
            <w:r w:rsidRPr="006D0A17">
              <w:t>радиоконтроля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lastRenderedPageBreak/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2,589474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1511,8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lastRenderedPageBreak/>
              <w:t>17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6D0A17">
              <w:t>радиоконтроля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5.1.1.2.6. государственный контроль и надзор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      </w:r>
            <w:proofErr w:type="spellStart"/>
            <w:r w:rsidRPr="006D0A17">
              <w:t>радиоконтроля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1517,95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5.1.1.2.7. государственный контроль и надзор за выполнением правил присоединения сетей электросвязи к сети связи общего пользования, в том числе условий присоединения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1,115789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651,43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19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Выдача разрешений на применение франкировальных машин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5.5.2. выдача разрешений на применение франкировальных машин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0,231579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135,2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5.5.4. выдача разрешений на судовые радиостанции, используемые на морских судах, судах внутреннего плавания и судах смешанного (река - море) плавания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0,421053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245,82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Ведение учета зарегистрированных радиоэлектронных средств и высокочастотных устройств гражданского назначения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116,77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Регистрация радиоэлектронных средств и высокочастотных устройств гражданского назначения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5.4.2. регистрация радиоэлектронные средств и высокочастотных устройств гражданского назначения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1,505263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878,81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Приказ </w:t>
            </w:r>
            <w:proofErr w:type="spellStart"/>
            <w:r w:rsidRPr="006D0A17">
              <w:t>Мининформсвязи</w:t>
            </w:r>
            <w:proofErr w:type="spellEnd"/>
            <w:r w:rsidRPr="006D0A17">
              <w:t xml:space="preserve"> России от 09.09.2002 № 113. Участие в работе приемочных комиссий по вводу в эксплуатацию сооружений связи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4,494737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2624,14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Ведение учета выданных разрешений на применение франкировальных машин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5.5.2. выдача разрешений на применение франкировальных машин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0,221053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129,06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1,284211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749,76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законодательства российской федерации в сфере печатных СМИ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радиовещания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5,242105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3060,47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законодательства Российской Федерации в сфере телерадиовещания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5.1.1.1. государственный контроль и надзор за соблюдением законодательства Российской Федерации в сфере средств массовой информации и массовых коммуникаций, телевизионного вещания и </w:t>
            </w:r>
            <w:r w:rsidRPr="006D0A17">
              <w:lastRenderedPageBreak/>
              <w:t>радиовещания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1,768421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1032,45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lastRenderedPageBreak/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5.1.4.3. лицензирование деятельности, в том числе контроль за соблюдением лицензиатами лицензионных условий и требований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1,210526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706,74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29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соблюдением лицензионных требований владельцами лицензий на телерадиовещание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5.1.4.1. лицензирование деятельности, в том числе контроль за соблюдением лицензиатами лицензионных условий и требований в области телевизионного вещания и радиовещания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1,421053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829,65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5.1.1.5. государственный контроль и надзор за представлением обязательного федерального экземпляра документов в установленной сфере деятельности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0,031579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18,44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5.1.1.6. 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</w:t>
            </w:r>
            <w:r w:rsidRPr="006D0A17">
              <w:lastRenderedPageBreak/>
              <w:t>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lastRenderedPageBreak/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0,736842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430,19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lastRenderedPageBreak/>
              <w:t>32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5.4.1. регистрация средств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4,115789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2402,9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Административно-хозяйственное обеспечение - организация эксплуатации и обслуживания зданий Роскомнадзора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1,894737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1106,2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6D0A17">
              <w:t>нир</w:t>
            </w:r>
            <w:proofErr w:type="spellEnd"/>
            <w:r w:rsidRPr="006D0A17">
              <w:t xml:space="preserve">, </w:t>
            </w:r>
            <w:proofErr w:type="spellStart"/>
            <w:r w:rsidRPr="006D0A17">
              <w:t>окр</w:t>
            </w:r>
            <w:proofErr w:type="spellEnd"/>
            <w:r w:rsidRPr="006D0A17">
              <w:t xml:space="preserve"> и технологических работ для государственных нужд и обеспечения нужд Роскомнадзора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0,736842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430,19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Защита государственной тайны - обеспечение в пределах своей компетенции защиты сведений, составляющих государственную тайну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0,526316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307,28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Иные функции - осуществление организации и ведение гражданской обороны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0,947368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553,1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Иные функции - работа по охране труда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0,010526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6,15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Кадровое обеспечение деятельности - документационное сопровождение кадровой работы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2,947368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1720,75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Кадровое обеспечение деятельности - организация мероприятий по борьбе с коррупцией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0,631579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368,73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 xml:space="preserve">Кадровое обеспечение деятельности - организация профессиональной подготовки государственных служащих, их переподготовка, повышение </w:t>
            </w:r>
            <w:r w:rsidRPr="006D0A17">
              <w:lastRenderedPageBreak/>
              <w:t>квалификации и стажировка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lastRenderedPageBreak/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0,526316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307,28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lastRenderedPageBreak/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Контроль исполнения планов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0,336842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196,66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Контроль исполнения поручений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2,073684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1210,67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0,736842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430,19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44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Организация делопроизводства - организация работы по комплектованию, хранению, учету и использованию архивных документов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4,631579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2704,03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45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Организация прогнозирования и планирования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2,705263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1579,4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46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Организация работы по организационному развитию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2,231579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1302,85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47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Организация работы по реализации мер, направленных на повышение эффективности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0,357895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208,95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48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6,210526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3625,86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49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Функции в сфере информатизации - обеспечение информационной безопасности и защиты персональных данных в сфере деятельности Роскомнадзора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0,273684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159,78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50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Функции в сфере информатизации - обеспечение поддержки информационно-коммуникационной технологической инфраструктуры структурных подразделений Роскомнадзора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1,873684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1093,9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51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Функции финансового обеспечения деятельности, бюджетного учета и отчетности - ведение бюджетного учета и формирование бюджетной отчетности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2,736842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1597,84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52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5F2201">
              <w:t>Функции финансового обеспечения деятельности, бюджетного учета и отчетности - организация и координация деятельности структурных подразделений по подготовке бюджетных заявок и сводного проекта на планируемый период, формирование перспективного финансового плана на краткосрочный и среднесрочный период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2,526316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1474,93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  <w:r>
              <w:t>53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Общее руководство направлениями деятельности (нормотворческой, контрольно-надзорной, финансово-экономической деятельностью) - определение направлений и перспектив развития, планирование работы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4,505263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2630,29</w:t>
            </w:r>
          </w:p>
        </w:tc>
      </w:tr>
      <w:tr w:rsidR="00F14353" w:rsidRPr="006D0A17" w:rsidTr="00F143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4353" w:rsidRPr="006D0A17" w:rsidRDefault="00F14353" w:rsidP="008201EB">
            <w:pPr>
              <w:jc w:val="center"/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r w:rsidRPr="006D0A17"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655.00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95.00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100.00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353" w:rsidRPr="006D0A17" w:rsidRDefault="00F14353" w:rsidP="008201EB">
            <w:pPr>
              <w:jc w:val="center"/>
            </w:pPr>
            <w:r w:rsidRPr="006D0A17">
              <w:t>58382,5</w:t>
            </w:r>
          </w:p>
        </w:tc>
      </w:tr>
    </w:tbl>
    <w:p w:rsidR="00191227" w:rsidRPr="00212C01" w:rsidRDefault="00D57EDC" w:rsidP="00190C96">
      <w:pPr>
        <w:ind w:left="-720" w:firstLine="720"/>
        <w:rPr>
          <w:b/>
          <w:bCs/>
          <w:i/>
          <w:iCs/>
          <w:sz w:val="26"/>
          <w:szCs w:val="26"/>
        </w:rPr>
      </w:pPr>
      <w:r w:rsidRPr="00EA53F8">
        <w:rPr>
          <w:b/>
          <w:bCs/>
          <w:i/>
          <w:iCs/>
          <w:sz w:val="26"/>
          <w:szCs w:val="26"/>
        </w:rPr>
        <w:lastRenderedPageBreak/>
        <w:t>8</w:t>
      </w:r>
      <w:r w:rsidRPr="00EB5A86">
        <w:rPr>
          <w:b/>
          <w:bCs/>
          <w:i/>
          <w:iCs/>
          <w:sz w:val="26"/>
          <w:szCs w:val="26"/>
        </w:rPr>
        <w:t xml:space="preserve">. </w:t>
      </w:r>
      <w:r w:rsidR="00190C96"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8"/>
        <w:gridCol w:w="8245"/>
        <w:gridCol w:w="2553"/>
        <w:gridCol w:w="1981"/>
        <w:gridCol w:w="1984"/>
      </w:tblGrid>
      <w:tr w:rsidR="00777CBB" w:rsidRPr="00AD5B1E" w:rsidTr="00777CBB">
        <w:trPr>
          <w:trHeight w:val="695"/>
        </w:trPr>
        <w:tc>
          <w:tcPr>
            <w:tcW w:w="223" w:type="pct"/>
          </w:tcPr>
          <w:p w:rsidR="00204BFC" w:rsidRPr="00AD5B1E" w:rsidRDefault="00204BFC" w:rsidP="00777CB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 xml:space="preserve">№ </w:t>
            </w:r>
            <w:proofErr w:type="spellStart"/>
            <w:r w:rsidRPr="00AD5B1E">
              <w:rPr>
                <w:b/>
                <w:bCs/>
              </w:rPr>
              <w:t>пп</w:t>
            </w:r>
            <w:proofErr w:type="spellEnd"/>
          </w:p>
          <w:p w:rsidR="00204BFC" w:rsidRPr="00AD5B1E" w:rsidRDefault="00204BFC" w:rsidP="00777CBB">
            <w:pPr>
              <w:jc w:val="center"/>
              <w:rPr>
                <w:b/>
                <w:bCs/>
              </w:rPr>
            </w:pPr>
          </w:p>
        </w:tc>
        <w:tc>
          <w:tcPr>
            <w:tcW w:w="2668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826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641" w:type="pct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642" w:type="pct"/>
          </w:tcPr>
          <w:p w:rsidR="00204BFC" w:rsidRPr="006A463D" w:rsidRDefault="00204BFC" w:rsidP="0052610D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777CBB" w:rsidRPr="00AD5B1E" w:rsidTr="00777CBB">
        <w:tc>
          <w:tcPr>
            <w:tcW w:w="223" w:type="pct"/>
            <w:shd w:val="pct15" w:color="auto" w:fill="auto"/>
          </w:tcPr>
          <w:p w:rsidR="00204BFC" w:rsidRPr="00AD5B1E" w:rsidRDefault="00204BFC" w:rsidP="00777CBB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2668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826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641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642" w:type="pct"/>
            <w:shd w:val="pct15" w:color="auto" w:fill="auto"/>
          </w:tcPr>
          <w:p w:rsidR="00204BFC" w:rsidRPr="00AD5B1E" w:rsidRDefault="00204BFC" w:rsidP="0052610D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Техническое обслуживание сплит-систем (при поступлении денежных средств)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01.02.2017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31.05.2017</w:t>
            </w:r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Подготовка зданий и сооружений Управления к осенне-зимнему периоду эксплуатации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F62AFA" w:rsidRDefault="00204BFC" w:rsidP="0052610D">
            <w:pPr>
              <w:jc w:val="center"/>
            </w:pPr>
            <w:r w:rsidRPr="00F62AFA">
              <w:t>Проведение меропрриятий по организации безопасности эксплуатации производственных зданий и сооружений</w:t>
            </w:r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01.09.2017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31.10.2017</w:t>
            </w:r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3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Подготовка к прохождению и проведение технического осмотра транспортных средств Управления (1-й этап-апрель, 2-й этап-октябрь)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Постановление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Правительства</w:t>
            </w:r>
            <w:proofErr w:type="spellEnd"/>
            <w:r w:rsidRPr="00C652A8">
              <w:rPr>
                <w:lang w:val="en-US"/>
              </w:rPr>
              <w:t xml:space="preserve"> РФ </w:t>
            </w:r>
            <w:proofErr w:type="spellStart"/>
            <w:r w:rsidRPr="00C652A8">
              <w:rPr>
                <w:lang w:val="en-US"/>
              </w:rPr>
              <w:t>от</w:t>
            </w:r>
            <w:proofErr w:type="spellEnd"/>
            <w:r w:rsidRPr="00C652A8">
              <w:rPr>
                <w:lang w:val="en-US"/>
              </w:rPr>
              <w:t xml:space="preserve"> 05.12.2011 № 1008</w:t>
            </w:r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03.04.2017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31.10.2017</w:t>
            </w:r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4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Подписка на периодические издания на 2018 год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01.08.2017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31.10.2017</w:t>
            </w:r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5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Страхование автотранспортных средств на 2018 год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с 02.10.2017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29.12.2017</w:t>
            </w:r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6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Обработка почтовых отправлений, проходящих через франкировальную машину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ежедневно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7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Обслуживание и текущий ремонт внутренних систем энергоснабжения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8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Обслуживание узлов тепло- и электроэнергии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Договор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теплоснабжение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9</w:t>
            </w:r>
          </w:p>
        </w:tc>
        <w:tc>
          <w:tcPr>
            <w:tcW w:w="266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Интернет</w:t>
            </w:r>
            <w:proofErr w:type="spellEnd"/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10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Получение услуг внутризоновой и междугородной телефонной связи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11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Получение услуг местной телефонной связи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12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Получение услуг подвижной радиотелефонной связи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Константинов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Сергей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Рудольфович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13</w:t>
            </w:r>
          </w:p>
        </w:tc>
        <w:tc>
          <w:tcPr>
            <w:tcW w:w="266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почтовой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14</w:t>
            </w:r>
          </w:p>
        </w:tc>
        <w:tc>
          <w:tcPr>
            <w:tcW w:w="266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Получение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услуг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телеграфной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связи</w:t>
            </w:r>
            <w:proofErr w:type="spellEnd"/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Мельников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Александр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Викторович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15</w:t>
            </w:r>
          </w:p>
        </w:tc>
        <w:tc>
          <w:tcPr>
            <w:tcW w:w="266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ГСМ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lastRenderedPageBreak/>
              <w:t>16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Приобретение бумаги и канцелярских товаров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2016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17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Приобретение запасных частей и расходных материалов на автотранспорт, его техническое обслуживание и ремонт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18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Приобретение маркированных конвертов для рассылки контрольных писем межобластного и внутрикраевого потока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Шмулянская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Марина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Константиновна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 xml:space="preserve">1 </w:t>
            </w:r>
            <w:proofErr w:type="spellStart"/>
            <w:r w:rsidRPr="00C652A8">
              <w:rPr>
                <w:lang w:val="en-US"/>
              </w:rPr>
              <w:t>квартал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года</w:t>
            </w:r>
            <w:proofErr w:type="spellEnd"/>
          </w:p>
        </w:tc>
      </w:tr>
      <w:tr w:rsidR="00777CBB" w:rsidRPr="00F62AFA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19</w:t>
            </w:r>
          </w:p>
        </w:tc>
        <w:tc>
          <w:tcPr>
            <w:tcW w:w="2668" w:type="pct"/>
          </w:tcPr>
          <w:p w:rsidR="00204BFC" w:rsidRPr="00C652A8" w:rsidRDefault="00204BFC" w:rsidP="0052610D">
            <w:pPr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Приобретение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офисной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мебели</w:t>
            </w:r>
            <w:proofErr w:type="spellEnd"/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F62AFA" w:rsidRDefault="00204BFC" w:rsidP="0052610D">
            <w:pPr>
              <w:jc w:val="center"/>
            </w:pPr>
            <w:r w:rsidRPr="00F62AFA">
              <w:t>по мере необходимости, в соответствии с графиком списания</w:t>
            </w:r>
          </w:p>
        </w:tc>
        <w:tc>
          <w:tcPr>
            <w:tcW w:w="642" w:type="pct"/>
          </w:tcPr>
          <w:p w:rsidR="00204BFC" w:rsidRPr="00F62AFA" w:rsidRDefault="00204BFC" w:rsidP="0052610D">
            <w:pPr>
              <w:jc w:val="center"/>
            </w:pPr>
            <w:r w:rsidRPr="00F62AFA">
              <w:t>по мере необходимости, в соответствии с графиком списания</w:t>
            </w:r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20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Приобретение расходных материалов для компьютерной оргтехники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Долакова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Елена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Валерьевна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ежеквартальное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заключение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договоров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21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Приобретение хозяйственных товаров и средств бытовой и личной гигиены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Бюджетная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заявка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на</w:t>
            </w:r>
            <w:proofErr w:type="spellEnd"/>
            <w:r w:rsidRPr="00C652A8">
              <w:rPr>
                <w:lang w:val="en-US"/>
              </w:rPr>
              <w:t xml:space="preserve"> 2017 </w:t>
            </w:r>
            <w:proofErr w:type="spellStart"/>
            <w:r w:rsidRPr="00C652A8">
              <w:rPr>
                <w:lang w:val="en-US"/>
              </w:rPr>
              <w:t>год</w:t>
            </w:r>
            <w:proofErr w:type="spellEnd"/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22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Проведение конкурсов на поставку товаров, выполнение работ и оказание услуг для нужд Управления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F62AFA" w:rsidRDefault="00204BFC" w:rsidP="0052610D">
            <w:pPr>
              <w:jc w:val="center"/>
            </w:pPr>
            <w:r w:rsidRPr="00F62AFA">
              <w:t>Федеральный закон РФ от 05.04.2013 № 44-ФЗ</w:t>
            </w:r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23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Проведение профилактических работ и мелкого ремонта инженерных коммуникаций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  <w:tr w:rsidR="00777CBB" w:rsidRPr="00C652A8" w:rsidTr="00777CBB">
        <w:tc>
          <w:tcPr>
            <w:tcW w:w="223" w:type="pct"/>
          </w:tcPr>
          <w:p w:rsidR="00204BFC" w:rsidRPr="00C652A8" w:rsidRDefault="00204BFC" w:rsidP="00777CBB">
            <w:pPr>
              <w:jc w:val="center"/>
              <w:rPr>
                <w:lang w:val="en-US"/>
              </w:rPr>
            </w:pPr>
            <w:r w:rsidRPr="00C652A8">
              <w:rPr>
                <w:lang w:val="en-US"/>
              </w:rPr>
              <w:t>24</w:t>
            </w:r>
          </w:p>
        </w:tc>
        <w:tc>
          <w:tcPr>
            <w:tcW w:w="2668" w:type="pct"/>
          </w:tcPr>
          <w:p w:rsidR="00204BFC" w:rsidRPr="00F62AFA" w:rsidRDefault="00204BFC" w:rsidP="0052610D">
            <w:r w:rsidRPr="00F62AFA">
              <w:t>Техническое обслуживание и ремонт средств пожарной сигнализации</w:t>
            </w:r>
          </w:p>
        </w:tc>
        <w:tc>
          <w:tcPr>
            <w:tcW w:w="826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Кондрашов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Валерий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Геннадиевич</w:t>
            </w:r>
            <w:proofErr w:type="spellEnd"/>
          </w:p>
        </w:tc>
        <w:tc>
          <w:tcPr>
            <w:tcW w:w="641" w:type="pct"/>
          </w:tcPr>
          <w:p w:rsidR="00204BFC" w:rsidRPr="00F62AFA" w:rsidRDefault="00204BFC" w:rsidP="0052610D">
            <w:pPr>
              <w:jc w:val="center"/>
            </w:pPr>
            <w:r w:rsidRPr="00F62AFA">
              <w:t>Федеральный закон РФ от 22.07. 2008 № 123-ФЗ</w:t>
            </w:r>
          </w:p>
        </w:tc>
        <w:tc>
          <w:tcPr>
            <w:tcW w:w="642" w:type="pct"/>
          </w:tcPr>
          <w:p w:rsidR="00204BFC" w:rsidRPr="00C652A8" w:rsidRDefault="00204BFC" w:rsidP="0052610D">
            <w:pPr>
              <w:jc w:val="center"/>
              <w:rPr>
                <w:lang w:val="en-US"/>
              </w:rPr>
            </w:pPr>
            <w:proofErr w:type="spellStart"/>
            <w:r w:rsidRPr="00C652A8">
              <w:rPr>
                <w:lang w:val="en-US"/>
              </w:rPr>
              <w:t>постоянно</w:t>
            </w:r>
            <w:proofErr w:type="spellEnd"/>
            <w:r w:rsidRPr="00C652A8">
              <w:rPr>
                <w:lang w:val="en-US"/>
              </w:rPr>
              <w:t xml:space="preserve">, </w:t>
            </w:r>
            <w:proofErr w:type="spellStart"/>
            <w:r w:rsidRPr="00C652A8">
              <w:rPr>
                <w:lang w:val="en-US"/>
              </w:rPr>
              <w:t>по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мере</w:t>
            </w:r>
            <w:proofErr w:type="spellEnd"/>
            <w:r w:rsidRPr="00C652A8">
              <w:rPr>
                <w:lang w:val="en-US"/>
              </w:rPr>
              <w:t xml:space="preserve"> </w:t>
            </w:r>
            <w:proofErr w:type="spellStart"/>
            <w:r w:rsidRPr="00C652A8">
              <w:rPr>
                <w:lang w:val="en-US"/>
              </w:rPr>
              <w:t>необходимости</w:t>
            </w:r>
            <w:proofErr w:type="spellEnd"/>
          </w:p>
        </w:tc>
      </w:tr>
    </w:tbl>
    <w:p w:rsidR="00204BFC" w:rsidRDefault="00204BFC" w:rsidP="00204BFC">
      <w:pPr>
        <w:ind w:left="-720" w:firstLine="720"/>
        <w:rPr>
          <w:lang w:val="en-US"/>
        </w:rPr>
      </w:pPr>
    </w:p>
    <w:p w:rsidR="00190C96" w:rsidRDefault="00190C96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77CBB" w:rsidRPr="00EA53F8" w:rsidRDefault="00777CBB" w:rsidP="00190C96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76217D" w:rsidRPr="00FA6886" w:rsidRDefault="00F14353" w:rsidP="00FA6886">
      <w:pPr>
        <w:jc w:val="right"/>
        <w:rPr>
          <w:sz w:val="28"/>
          <w:szCs w:val="28"/>
        </w:rPr>
      </w:pPr>
      <w:r w:rsidRPr="00F14353">
        <w:rPr>
          <w:b/>
          <w:bCs/>
          <w:i/>
          <w:iCs/>
          <w:sz w:val="26"/>
          <w:szCs w:val="26"/>
          <w:lang w:val="en-U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1421765</wp:posOffset>
            </wp:positionH>
            <wp:positionV relativeFrom="paragraph">
              <wp:posOffset>-1711960</wp:posOffset>
            </wp:positionV>
            <wp:extent cx="7050405" cy="9906000"/>
            <wp:effectExtent l="1447800" t="0" r="1426845" b="0"/>
            <wp:wrapNone/>
            <wp:docPr id="3" name="Рисунок 1" descr="C:\Users\nkrivosheenk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krivosheenko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050405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217D" w:rsidRPr="00FA6886" w:rsidSect="00CF269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069A0"/>
    <w:rsid w:val="00013829"/>
    <w:rsid w:val="00035D3B"/>
    <w:rsid w:val="00052BAC"/>
    <w:rsid w:val="00067206"/>
    <w:rsid w:val="00083AC6"/>
    <w:rsid w:val="000959B8"/>
    <w:rsid w:val="000A0B7B"/>
    <w:rsid w:val="000C51A5"/>
    <w:rsid w:val="000E41B1"/>
    <w:rsid w:val="00131351"/>
    <w:rsid w:val="00147E85"/>
    <w:rsid w:val="001577BB"/>
    <w:rsid w:val="00162ED8"/>
    <w:rsid w:val="00190C96"/>
    <w:rsid w:val="00191227"/>
    <w:rsid w:val="001C1100"/>
    <w:rsid w:val="001F3F02"/>
    <w:rsid w:val="00200AAB"/>
    <w:rsid w:val="00204BFC"/>
    <w:rsid w:val="00212C01"/>
    <w:rsid w:val="00223942"/>
    <w:rsid w:val="00225737"/>
    <w:rsid w:val="00231656"/>
    <w:rsid w:val="00233961"/>
    <w:rsid w:val="00242F4F"/>
    <w:rsid w:val="00290090"/>
    <w:rsid w:val="00293FF5"/>
    <w:rsid w:val="002A52E8"/>
    <w:rsid w:val="002B7EA7"/>
    <w:rsid w:val="002B7F5E"/>
    <w:rsid w:val="002D121D"/>
    <w:rsid w:val="002D77A2"/>
    <w:rsid w:val="002E0F2B"/>
    <w:rsid w:val="0030126D"/>
    <w:rsid w:val="00302192"/>
    <w:rsid w:val="003176CA"/>
    <w:rsid w:val="003259B5"/>
    <w:rsid w:val="00341B97"/>
    <w:rsid w:val="00347401"/>
    <w:rsid w:val="00360656"/>
    <w:rsid w:val="00390604"/>
    <w:rsid w:val="003911C9"/>
    <w:rsid w:val="00392B5D"/>
    <w:rsid w:val="003B3A92"/>
    <w:rsid w:val="003E0944"/>
    <w:rsid w:val="003F6867"/>
    <w:rsid w:val="00404270"/>
    <w:rsid w:val="00434479"/>
    <w:rsid w:val="00440273"/>
    <w:rsid w:val="00445A05"/>
    <w:rsid w:val="004463E7"/>
    <w:rsid w:val="0045146F"/>
    <w:rsid w:val="0045346F"/>
    <w:rsid w:val="00464E51"/>
    <w:rsid w:val="004675DD"/>
    <w:rsid w:val="004A41A9"/>
    <w:rsid w:val="004A7148"/>
    <w:rsid w:val="004C11D8"/>
    <w:rsid w:val="004D7F36"/>
    <w:rsid w:val="004E27B7"/>
    <w:rsid w:val="004F5492"/>
    <w:rsid w:val="004F67D1"/>
    <w:rsid w:val="005238CE"/>
    <w:rsid w:val="0052610D"/>
    <w:rsid w:val="0056519E"/>
    <w:rsid w:val="005761A0"/>
    <w:rsid w:val="00576BAD"/>
    <w:rsid w:val="005A4E93"/>
    <w:rsid w:val="005A509D"/>
    <w:rsid w:val="005F4C4E"/>
    <w:rsid w:val="00603904"/>
    <w:rsid w:val="006065B2"/>
    <w:rsid w:val="0061134E"/>
    <w:rsid w:val="006164F5"/>
    <w:rsid w:val="00642370"/>
    <w:rsid w:val="00645467"/>
    <w:rsid w:val="00651550"/>
    <w:rsid w:val="00681629"/>
    <w:rsid w:val="006A3309"/>
    <w:rsid w:val="006A463D"/>
    <w:rsid w:val="006C4821"/>
    <w:rsid w:val="006F77B0"/>
    <w:rsid w:val="00712C8C"/>
    <w:rsid w:val="007215C0"/>
    <w:rsid w:val="007238B4"/>
    <w:rsid w:val="0076217D"/>
    <w:rsid w:val="0076281D"/>
    <w:rsid w:val="00777CBB"/>
    <w:rsid w:val="00784364"/>
    <w:rsid w:val="007A6BCF"/>
    <w:rsid w:val="007B16CB"/>
    <w:rsid w:val="007B3DE9"/>
    <w:rsid w:val="007C00D7"/>
    <w:rsid w:val="007C2F8B"/>
    <w:rsid w:val="007C3BCB"/>
    <w:rsid w:val="007E60E8"/>
    <w:rsid w:val="007F59FF"/>
    <w:rsid w:val="00810C4E"/>
    <w:rsid w:val="0082574E"/>
    <w:rsid w:val="00831405"/>
    <w:rsid w:val="00847363"/>
    <w:rsid w:val="00851B03"/>
    <w:rsid w:val="008D32BD"/>
    <w:rsid w:val="008E015C"/>
    <w:rsid w:val="0091335A"/>
    <w:rsid w:val="00935D80"/>
    <w:rsid w:val="00942F3D"/>
    <w:rsid w:val="00967C13"/>
    <w:rsid w:val="00975BBD"/>
    <w:rsid w:val="009A2C0A"/>
    <w:rsid w:val="009A5BE2"/>
    <w:rsid w:val="00A414E7"/>
    <w:rsid w:val="00A41788"/>
    <w:rsid w:val="00A4289D"/>
    <w:rsid w:val="00A428DA"/>
    <w:rsid w:val="00A5548D"/>
    <w:rsid w:val="00A71182"/>
    <w:rsid w:val="00A73CF1"/>
    <w:rsid w:val="00A80AD0"/>
    <w:rsid w:val="00AD5B1E"/>
    <w:rsid w:val="00AF226B"/>
    <w:rsid w:val="00AF3336"/>
    <w:rsid w:val="00B66402"/>
    <w:rsid w:val="00B70C45"/>
    <w:rsid w:val="00BA4C25"/>
    <w:rsid w:val="00BC1516"/>
    <w:rsid w:val="00BD41D2"/>
    <w:rsid w:val="00BD41E3"/>
    <w:rsid w:val="00BE1E62"/>
    <w:rsid w:val="00C16C50"/>
    <w:rsid w:val="00C3048E"/>
    <w:rsid w:val="00C623A7"/>
    <w:rsid w:val="00C652A8"/>
    <w:rsid w:val="00C6594C"/>
    <w:rsid w:val="00C679AD"/>
    <w:rsid w:val="00C774B0"/>
    <w:rsid w:val="00C906DC"/>
    <w:rsid w:val="00CB5B94"/>
    <w:rsid w:val="00CC243F"/>
    <w:rsid w:val="00CD1128"/>
    <w:rsid w:val="00CE6863"/>
    <w:rsid w:val="00CF269A"/>
    <w:rsid w:val="00D227D2"/>
    <w:rsid w:val="00D229A4"/>
    <w:rsid w:val="00D4017B"/>
    <w:rsid w:val="00D55E29"/>
    <w:rsid w:val="00D57EDC"/>
    <w:rsid w:val="00D629F1"/>
    <w:rsid w:val="00D64306"/>
    <w:rsid w:val="00DD287C"/>
    <w:rsid w:val="00DE04E5"/>
    <w:rsid w:val="00DE2E86"/>
    <w:rsid w:val="00DF0265"/>
    <w:rsid w:val="00E04947"/>
    <w:rsid w:val="00E40AD4"/>
    <w:rsid w:val="00E40FB9"/>
    <w:rsid w:val="00E560D9"/>
    <w:rsid w:val="00EA36A5"/>
    <w:rsid w:val="00EA53F8"/>
    <w:rsid w:val="00EA717A"/>
    <w:rsid w:val="00EB525E"/>
    <w:rsid w:val="00EB5A86"/>
    <w:rsid w:val="00ED07BB"/>
    <w:rsid w:val="00F13CA2"/>
    <w:rsid w:val="00F14353"/>
    <w:rsid w:val="00F24344"/>
    <w:rsid w:val="00F413BF"/>
    <w:rsid w:val="00F44A2B"/>
    <w:rsid w:val="00F62AFA"/>
    <w:rsid w:val="00F8148A"/>
    <w:rsid w:val="00FA6769"/>
    <w:rsid w:val="00FA6886"/>
    <w:rsid w:val="00FA723F"/>
    <w:rsid w:val="00FC0762"/>
    <w:rsid w:val="00FC10ED"/>
    <w:rsid w:val="00FC1B16"/>
    <w:rsid w:val="00FE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42F3D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42F3D"/>
    <w:rPr>
      <w:rFonts w:cs="Times New Roman"/>
      <w:sz w:val="20"/>
      <w:szCs w:val="20"/>
    </w:rPr>
  </w:style>
  <w:style w:type="character" w:styleId="a8">
    <w:name w:val="Hyperlink"/>
    <w:basedOn w:val="a0"/>
    <w:uiPriority w:val="99"/>
    <w:rsid w:val="008D32B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29449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7</cp:revision>
  <cp:lastPrinted>2016-11-18T05:50:00Z</cp:lastPrinted>
  <dcterms:created xsi:type="dcterms:W3CDTF">2016-11-10T12:43:00Z</dcterms:created>
  <dcterms:modified xsi:type="dcterms:W3CDTF">2016-11-18T05:50:00Z</dcterms:modified>
</cp:coreProperties>
</file>