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Pr="002A29E9" w:rsidRDefault="003C7590" w:rsidP="00AF713A">
      <w:pPr>
        <w:ind w:left="284"/>
        <w:jc w:val="center"/>
        <w:rPr>
          <w:b/>
        </w:rPr>
      </w:pPr>
      <w:r w:rsidRPr="00EE079B">
        <w:rPr>
          <w:b/>
        </w:rPr>
        <w:t>Квалификационные</w:t>
      </w:r>
      <w:r w:rsidRPr="002A29E9">
        <w:rPr>
          <w:b/>
        </w:rPr>
        <w:t xml:space="preserve"> т</w:t>
      </w:r>
      <w:r w:rsidR="004A6811" w:rsidRPr="002A29E9">
        <w:rPr>
          <w:b/>
        </w:rPr>
        <w:t xml:space="preserve">ребования </w:t>
      </w:r>
      <w:r w:rsidRPr="002A29E9">
        <w:rPr>
          <w:b/>
        </w:rPr>
        <w:t xml:space="preserve">для замещения должностей </w:t>
      </w:r>
      <w:r w:rsidR="004A6811" w:rsidRPr="002A29E9">
        <w:rPr>
          <w:b/>
        </w:rPr>
        <w:t>государственной гражданской службы</w:t>
      </w:r>
    </w:p>
    <w:p w:rsidR="00AF713A" w:rsidRDefault="00AF713A"/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62"/>
        <w:gridCol w:w="1701"/>
        <w:gridCol w:w="1985"/>
        <w:gridCol w:w="4191"/>
        <w:gridCol w:w="4111"/>
        <w:gridCol w:w="709"/>
        <w:gridCol w:w="708"/>
      </w:tblGrid>
      <w:tr w:rsidR="00FD46E7" w:rsidRPr="006E1B7B" w:rsidTr="00AB5C68">
        <w:trPr>
          <w:trHeight w:val="320"/>
        </w:trPr>
        <w:tc>
          <w:tcPr>
            <w:tcW w:w="426" w:type="dxa"/>
            <w:vMerge w:val="restart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9D7182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Должность</w:t>
            </w:r>
          </w:p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vAlign w:val="center"/>
          </w:tcPr>
          <w:p w:rsidR="00467A5F" w:rsidRPr="009D7182" w:rsidRDefault="00467A5F" w:rsidP="009D718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7182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4111" w:type="dxa"/>
            <w:vMerge w:val="restart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A044F4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</w:p>
          <w:p w:rsidR="00A044F4" w:rsidRPr="009D7182" w:rsidRDefault="00A044F4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(на руки)</w:t>
            </w:r>
          </w:p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(тыс. руб.)</w:t>
            </w:r>
          </w:p>
        </w:tc>
      </w:tr>
      <w:tr w:rsidR="00FD46E7" w:rsidRPr="006E1B7B" w:rsidTr="00AB5C68">
        <w:trPr>
          <w:trHeight w:val="169"/>
        </w:trPr>
        <w:tc>
          <w:tcPr>
            <w:tcW w:w="426" w:type="dxa"/>
            <w:vMerge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9D7182" w:rsidRDefault="00467A5F" w:rsidP="009D718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7182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 w:rsidRPr="009D7182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91" w:type="dxa"/>
          </w:tcPr>
          <w:p w:rsidR="00467A5F" w:rsidRPr="009D7182" w:rsidRDefault="00467A5F" w:rsidP="009D718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7182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  <w:r w:rsidR="00BA69CD" w:rsidRPr="009D7182">
              <w:rPr>
                <w:b/>
                <w:i/>
                <w:sz w:val="22"/>
                <w:szCs w:val="22"/>
              </w:rPr>
              <w:t>**</w:t>
            </w:r>
          </w:p>
        </w:tc>
        <w:tc>
          <w:tcPr>
            <w:tcW w:w="4111" w:type="dxa"/>
            <w:vMerge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до</w:t>
            </w:r>
          </w:p>
        </w:tc>
      </w:tr>
      <w:tr w:rsidR="00FD46E7" w:rsidRPr="006E1B7B" w:rsidTr="00AB5C68">
        <w:trPr>
          <w:trHeight w:val="169"/>
        </w:trPr>
        <w:tc>
          <w:tcPr>
            <w:tcW w:w="426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91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9D7182" w:rsidRDefault="00467A5F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AB5C68">
        <w:trPr>
          <w:trHeight w:val="280"/>
        </w:trPr>
        <w:tc>
          <w:tcPr>
            <w:tcW w:w="15593" w:type="dxa"/>
            <w:gridSpan w:val="8"/>
          </w:tcPr>
          <w:p w:rsidR="00467A5F" w:rsidRPr="009D7182" w:rsidRDefault="00467A5F" w:rsidP="009D71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4EA" w:rsidRPr="006E1B7B" w:rsidTr="00AB5C68">
        <w:trPr>
          <w:trHeight w:val="1268"/>
        </w:trPr>
        <w:tc>
          <w:tcPr>
            <w:tcW w:w="426" w:type="dxa"/>
          </w:tcPr>
          <w:p w:rsidR="005C74EA" w:rsidRDefault="005C74EA" w:rsidP="00DD48CB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5C74EA" w:rsidRPr="005C74EA" w:rsidRDefault="005C74EA" w:rsidP="005C74EA">
            <w:pPr>
              <w:rPr>
                <w:sz w:val="20"/>
                <w:szCs w:val="20"/>
              </w:rPr>
            </w:pPr>
          </w:p>
          <w:p w:rsidR="005C74EA" w:rsidRDefault="005C74EA" w:rsidP="005C74EA">
            <w:pPr>
              <w:rPr>
                <w:sz w:val="20"/>
                <w:szCs w:val="20"/>
              </w:rPr>
            </w:pPr>
          </w:p>
          <w:p w:rsidR="005C74EA" w:rsidRPr="005C74EA" w:rsidRDefault="00E934E9" w:rsidP="005C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5C74EA" w:rsidRDefault="00E934E9" w:rsidP="00CE04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</w:t>
            </w:r>
            <w:r w:rsidR="003D4613">
              <w:rPr>
                <w:bCs/>
                <w:sz w:val="20"/>
                <w:szCs w:val="20"/>
              </w:rPr>
              <w:t xml:space="preserve"> </w:t>
            </w:r>
            <w:r w:rsidR="00C544BE">
              <w:rPr>
                <w:bCs/>
                <w:sz w:val="20"/>
                <w:szCs w:val="20"/>
              </w:rPr>
              <w:t>специалист-эксперт отдела контроля и надзора в сфере электросвязи</w:t>
            </w:r>
          </w:p>
        </w:tc>
        <w:tc>
          <w:tcPr>
            <w:tcW w:w="1701" w:type="dxa"/>
          </w:tcPr>
          <w:p w:rsidR="005C74EA" w:rsidRPr="003F1868" w:rsidRDefault="00C544BE" w:rsidP="002F2E45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5C74EA" w:rsidRPr="003F1868" w:rsidRDefault="005C74EA" w:rsidP="002F2E45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191" w:type="dxa"/>
          </w:tcPr>
          <w:p w:rsidR="00C544BE" w:rsidRPr="003F1868" w:rsidRDefault="00C544BE" w:rsidP="00C544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(Закон о </w:t>
            </w:r>
            <w:r>
              <w:rPr>
                <w:rFonts w:eastAsia="Calibri"/>
                <w:sz w:val="20"/>
                <w:szCs w:val="20"/>
                <w:lang w:eastAsia="en-US"/>
              </w:rPr>
              <w:t>связи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C74EA" w:rsidRPr="003F1868" w:rsidRDefault="005C74EA" w:rsidP="005C74EA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5C74EA" w:rsidRPr="003F1868" w:rsidRDefault="005C74EA" w:rsidP="005C74EA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5C74EA" w:rsidRPr="003F1868" w:rsidRDefault="005C74EA" w:rsidP="005C74EA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5C74EA" w:rsidRPr="003F1868" w:rsidRDefault="005C74EA" w:rsidP="005C74EA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5C74EA" w:rsidRPr="003F1868" w:rsidRDefault="005C74EA" w:rsidP="005C74EA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5C74EA" w:rsidRPr="003F1868" w:rsidRDefault="005C74EA" w:rsidP="005C74EA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5C74EA" w:rsidRPr="00C544BE" w:rsidRDefault="005C74EA" w:rsidP="005C74EA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  <w:r w:rsidR="00C544B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25439" w:rsidRDefault="00412AD4" w:rsidP="00C544BE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 xml:space="preserve"> </w:t>
            </w:r>
            <w:r w:rsidR="00925439">
              <w:rPr>
                <w:bCs/>
                <w:sz w:val="20"/>
                <w:szCs w:val="20"/>
              </w:rPr>
              <w:t xml:space="preserve">- </w:t>
            </w:r>
            <w:r w:rsidR="00925439" w:rsidRPr="00925439">
              <w:rPr>
                <w:bCs/>
                <w:sz w:val="20"/>
                <w:szCs w:val="20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</w:t>
            </w:r>
          </w:p>
          <w:p w:rsidR="00C544BE" w:rsidRDefault="00C544BE" w:rsidP="00C544BE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25439" w:rsidRPr="009D7182" w:rsidRDefault="00925439" w:rsidP="00C544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25439">
              <w:rPr>
                <w:bCs/>
                <w:sz w:val="20"/>
                <w:szCs w:val="20"/>
              </w:rPr>
              <w:t>готовить проекты заключений по результатам работы по вводу сетей (фрагментов сетей) связи в эксплуатацию;</w:t>
            </w:r>
          </w:p>
          <w:p w:rsidR="00925439" w:rsidRDefault="00925439" w:rsidP="00412A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25439">
              <w:rPr>
                <w:bCs/>
                <w:sz w:val="20"/>
                <w:szCs w:val="20"/>
              </w:rPr>
              <w:t>принимать участие в работе приемочных комиссий по вводу сетей (фрагментов сетей) связи в эксплуатацию;</w:t>
            </w:r>
          </w:p>
          <w:p w:rsidR="00925439" w:rsidRDefault="00925439" w:rsidP="00412AD4">
            <w:pPr>
              <w:rPr>
                <w:bCs/>
                <w:sz w:val="20"/>
                <w:szCs w:val="20"/>
              </w:rPr>
            </w:pPr>
          </w:p>
          <w:p w:rsidR="00412AD4" w:rsidRDefault="00412AD4" w:rsidP="00412AD4">
            <w:pPr>
              <w:rPr>
                <w:bCs/>
                <w:i/>
                <w:color w:val="C00000"/>
              </w:rPr>
            </w:pPr>
            <w:r>
              <w:rPr>
                <w:bCs/>
                <w:i/>
                <w:color w:val="C00000"/>
              </w:rPr>
              <w:t xml:space="preserve">ссылка   </w:t>
            </w:r>
          </w:p>
          <w:p w:rsidR="00412AD4" w:rsidRDefault="00412AD4" w:rsidP="00412AD4">
            <w:pPr>
              <w:rPr>
                <w:bCs/>
                <w:i/>
                <w:color w:val="C00000"/>
              </w:rPr>
            </w:pPr>
            <w:r w:rsidRPr="00EE079B">
              <w:rPr>
                <w:bCs/>
                <w:i/>
                <w:color w:val="C00000"/>
              </w:rPr>
              <w:t>Должностной регламент</w:t>
            </w:r>
          </w:p>
          <w:p w:rsidR="00AA6671" w:rsidRDefault="00AA6671" w:rsidP="00412AD4">
            <w:pPr>
              <w:rPr>
                <w:bCs/>
                <w:sz w:val="20"/>
                <w:szCs w:val="20"/>
              </w:rPr>
            </w:pPr>
          </w:p>
          <w:p w:rsidR="005C74EA" w:rsidRDefault="005C74EA" w:rsidP="00E6594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C74EA" w:rsidRDefault="004001A5" w:rsidP="009D7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5C74EA" w:rsidRDefault="004001A5" w:rsidP="009D71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3E3A3F" w:rsidRPr="006E1B7B" w:rsidTr="00AB5C68">
        <w:trPr>
          <w:trHeight w:val="1268"/>
        </w:trPr>
        <w:tc>
          <w:tcPr>
            <w:tcW w:w="426" w:type="dxa"/>
          </w:tcPr>
          <w:p w:rsidR="003E3A3F" w:rsidRDefault="003E3A3F" w:rsidP="005A1B1D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E3A3F" w:rsidRPr="005C74EA" w:rsidRDefault="003E3A3F" w:rsidP="005A1B1D">
            <w:pPr>
              <w:rPr>
                <w:sz w:val="20"/>
                <w:szCs w:val="20"/>
              </w:rPr>
            </w:pPr>
          </w:p>
          <w:p w:rsidR="003E3A3F" w:rsidRDefault="003E3A3F" w:rsidP="005A1B1D">
            <w:pPr>
              <w:rPr>
                <w:sz w:val="20"/>
                <w:szCs w:val="20"/>
              </w:rPr>
            </w:pPr>
          </w:p>
          <w:p w:rsidR="003E3A3F" w:rsidRPr="005C74EA" w:rsidRDefault="003E3A3F" w:rsidP="005A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3E3A3F" w:rsidRDefault="003E3A3F" w:rsidP="003E3A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 xml:space="preserve">пециалист-эксперт отдела контроля и надзора в сфере </w:t>
            </w:r>
            <w:r>
              <w:rPr>
                <w:bCs/>
                <w:sz w:val="20"/>
                <w:szCs w:val="20"/>
              </w:rPr>
              <w:t>предоставления услуг связи для целей вещания</w:t>
            </w:r>
          </w:p>
        </w:tc>
        <w:tc>
          <w:tcPr>
            <w:tcW w:w="1701" w:type="dxa"/>
          </w:tcPr>
          <w:p w:rsidR="003E3A3F" w:rsidRPr="003F1868" w:rsidRDefault="003E3A3F" w:rsidP="005A1B1D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3E3A3F" w:rsidRPr="003F1868" w:rsidRDefault="003E3A3F" w:rsidP="005A1B1D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191" w:type="dxa"/>
          </w:tcPr>
          <w:p w:rsidR="003E3A3F" w:rsidRPr="003F1868" w:rsidRDefault="003E3A3F" w:rsidP="005A1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(Закон о </w:t>
            </w:r>
            <w:r>
              <w:rPr>
                <w:rFonts w:eastAsia="Calibri"/>
                <w:sz w:val="20"/>
                <w:szCs w:val="20"/>
                <w:lang w:eastAsia="en-US"/>
              </w:rPr>
              <w:t>связи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E3A3F" w:rsidRPr="003F1868" w:rsidRDefault="003E3A3F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3E3A3F" w:rsidRPr="003F1868" w:rsidRDefault="003E3A3F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3E3A3F" w:rsidRPr="003F1868" w:rsidRDefault="003E3A3F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3E3A3F" w:rsidRPr="003F1868" w:rsidRDefault="003E3A3F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3E3A3F" w:rsidRPr="003F1868" w:rsidRDefault="003E3A3F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 xml:space="preserve">- работа с системами межведомственного взаимодействия; </w:t>
            </w:r>
          </w:p>
          <w:p w:rsidR="003E3A3F" w:rsidRPr="003F1868" w:rsidRDefault="003E3A3F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3E3A3F" w:rsidRPr="00C544BE" w:rsidRDefault="003E3A3F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E3A3F" w:rsidRDefault="003E3A3F" w:rsidP="005A1B1D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925439">
              <w:rPr>
                <w:bCs/>
                <w:sz w:val="20"/>
                <w:szCs w:val="20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</w:t>
            </w:r>
          </w:p>
          <w:p w:rsidR="003E3A3F" w:rsidRDefault="003E3A3F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 xml:space="preserve">- оформление по результатам государственного контроля и надзора докладных записок, актов, предписаний, </w:t>
            </w:r>
            <w:r w:rsidRPr="009D7182">
              <w:rPr>
                <w:bCs/>
                <w:sz w:val="20"/>
                <w:szCs w:val="20"/>
              </w:rPr>
              <w:lastRenderedPageBreak/>
              <w:t>составление протоколов об административных правонарушениях;</w:t>
            </w:r>
          </w:p>
          <w:p w:rsidR="003E3A3F" w:rsidRPr="009D7182" w:rsidRDefault="003E3A3F" w:rsidP="005A1B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25439">
              <w:rPr>
                <w:bCs/>
                <w:sz w:val="20"/>
                <w:szCs w:val="20"/>
              </w:rPr>
              <w:t>готовить проекты заключений по результатам работы по вводу сетей (фрагментов сетей) связи в эксплуатацию;</w:t>
            </w:r>
          </w:p>
          <w:p w:rsidR="003E3A3F" w:rsidRDefault="003E3A3F" w:rsidP="005A1B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25439">
              <w:rPr>
                <w:bCs/>
                <w:sz w:val="20"/>
                <w:szCs w:val="20"/>
              </w:rPr>
              <w:t>принимать участие в работе приемочных комиссий по вводу сетей (фрагментов сетей) связи в эксплуатацию;</w:t>
            </w:r>
          </w:p>
          <w:p w:rsidR="003E3A3F" w:rsidRDefault="003E3A3F" w:rsidP="005A1B1D">
            <w:pPr>
              <w:rPr>
                <w:bCs/>
                <w:sz w:val="20"/>
                <w:szCs w:val="20"/>
              </w:rPr>
            </w:pPr>
          </w:p>
          <w:p w:rsidR="003E3A3F" w:rsidRDefault="003E3A3F" w:rsidP="005A1B1D">
            <w:pPr>
              <w:rPr>
                <w:bCs/>
                <w:i/>
                <w:color w:val="C00000"/>
              </w:rPr>
            </w:pPr>
            <w:r>
              <w:rPr>
                <w:bCs/>
                <w:i/>
                <w:color w:val="C00000"/>
              </w:rPr>
              <w:t xml:space="preserve">ссылка   </w:t>
            </w:r>
          </w:p>
          <w:p w:rsidR="003E3A3F" w:rsidRDefault="003E3A3F" w:rsidP="005A1B1D">
            <w:pPr>
              <w:rPr>
                <w:bCs/>
                <w:i/>
                <w:color w:val="C00000"/>
              </w:rPr>
            </w:pPr>
            <w:r w:rsidRPr="00EE079B">
              <w:rPr>
                <w:bCs/>
                <w:i/>
                <w:color w:val="C00000"/>
              </w:rPr>
              <w:t>Должностной регламент</w:t>
            </w:r>
          </w:p>
          <w:p w:rsidR="003E3A3F" w:rsidRDefault="003E3A3F" w:rsidP="005A1B1D">
            <w:pPr>
              <w:rPr>
                <w:bCs/>
                <w:sz w:val="20"/>
                <w:szCs w:val="20"/>
              </w:rPr>
            </w:pPr>
          </w:p>
          <w:p w:rsidR="003E3A3F" w:rsidRDefault="003E3A3F" w:rsidP="005A1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E3A3F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708" w:type="dxa"/>
          </w:tcPr>
          <w:p w:rsidR="003E3A3F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4001A5" w:rsidRPr="006134A4" w:rsidTr="00AB5C68">
        <w:trPr>
          <w:trHeight w:val="461"/>
        </w:trPr>
        <w:tc>
          <w:tcPr>
            <w:tcW w:w="426" w:type="dxa"/>
          </w:tcPr>
          <w:p w:rsidR="004001A5" w:rsidRDefault="004001A5" w:rsidP="005A1B1D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  <w:p w:rsidR="004001A5" w:rsidRPr="000D3631" w:rsidRDefault="004001A5" w:rsidP="005A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2" w:type="dxa"/>
          </w:tcPr>
          <w:p w:rsidR="004001A5" w:rsidRPr="000226E0" w:rsidRDefault="004001A5" w:rsidP="005A1B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с</w:t>
            </w:r>
            <w:r w:rsidRPr="000226E0">
              <w:rPr>
                <w:bCs/>
                <w:sz w:val="20"/>
                <w:szCs w:val="20"/>
              </w:rPr>
              <w:t>пец</w:t>
            </w:r>
            <w:r>
              <w:rPr>
                <w:bCs/>
                <w:sz w:val="20"/>
                <w:szCs w:val="20"/>
              </w:rPr>
              <w:t xml:space="preserve">иалист-эксперт отдела контроля  и </w:t>
            </w:r>
            <w:r w:rsidRPr="000226E0">
              <w:rPr>
                <w:bCs/>
                <w:sz w:val="20"/>
                <w:szCs w:val="20"/>
              </w:rPr>
              <w:t>надзора в сфере массовых коммуникаций</w:t>
            </w:r>
          </w:p>
        </w:tc>
        <w:tc>
          <w:tcPr>
            <w:tcW w:w="1701" w:type="dxa"/>
          </w:tcPr>
          <w:p w:rsidR="004001A5" w:rsidRPr="009D7182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4001A5" w:rsidRPr="009D7182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191" w:type="dxa"/>
          </w:tcPr>
          <w:p w:rsidR="004001A5" w:rsidRPr="009D7182" w:rsidRDefault="004001A5" w:rsidP="005A1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182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 (Закон о средствах массовой информации и др.)</w:t>
            </w: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умение подготовки деловых писем</w:t>
            </w:r>
          </w:p>
        </w:tc>
        <w:tc>
          <w:tcPr>
            <w:tcW w:w="4111" w:type="dxa"/>
          </w:tcPr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массовых коммуникаций;</w:t>
            </w: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4001A5" w:rsidRDefault="004001A5" w:rsidP="005A1B1D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регистрация СМИ.</w:t>
            </w: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  <w:r>
              <w:rPr>
                <w:bCs/>
                <w:i/>
                <w:color w:val="C00000"/>
              </w:rPr>
              <w:t xml:space="preserve">ссылка   </w:t>
            </w: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  <w:r w:rsidRPr="00EE079B">
              <w:rPr>
                <w:bCs/>
                <w:i/>
                <w:color w:val="C00000"/>
              </w:rPr>
              <w:t>Должностной регламент</w:t>
            </w: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</w:p>
          <w:p w:rsidR="004001A5" w:rsidRPr="009D7182" w:rsidRDefault="004001A5" w:rsidP="005A1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001A5" w:rsidRPr="009D7182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001A5" w:rsidRPr="009D7182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FD46E7" w:rsidRPr="006134A4" w:rsidTr="00AB5C68">
        <w:trPr>
          <w:trHeight w:val="461"/>
        </w:trPr>
        <w:tc>
          <w:tcPr>
            <w:tcW w:w="426" w:type="dxa"/>
          </w:tcPr>
          <w:p w:rsidR="000D3631" w:rsidRDefault="000D3631" w:rsidP="005A225C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  <w:p w:rsidR="00E04C3A" w:rsidRPr="000D3631" w:rsidRDefault="004001A5" w:rsidP="000D3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4C7F">
              <w:rPr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E04C3A" w:rsidRPr="000226E0" w:rsidRDefault="004001A5" w:rsidP="005C74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</w:t>
            </w:r>
            <w:r w:rsidR="005C74EA">
              <w:rPr>
                <w:bCs/>
                <w:sz w:val="20"/>
                <w:szCs w:val="20"/>
              </w:rPr>
              <w:t>с</w:t>
            </w:r>
            <w:r w:rsidR="00E04C3A" w:rsidRPr="000226E0">
              <w:rPr>
                <w:bCs/>
                <w:sz w:val="20"/>
                <w:szCs w:val="20"/>
              </w:rPr>
              <w:t>пец</w:t>
            </w:r>
            <w:r w:rsidR="0093438B">
              <w:rPr>
                <w:bCs/>
                <w:sz w:val="20"/>
                <w:szCs w:val="20"/>
              </w:rPr>
              <w:t xml:space="preserve">иалист-эксперт отдела контроля  и </w:t>
            </w:r>
            <w:r w:rsidR="00E04C3A" w:rsidRPr="000226E0">
              <w:rPr>
                <w:bCs/>
                <w:sz w:val="20"/>
                <w:szCs w:val="20"/>
              </w:rPr>
              <w:t>надзора в сфере массовых коммуникаций</w:t>
            </w:r>
          </w:p>
        </w:tc>
        <w:tc>
          <w:tcPr>
            <w:tcW w:w="1701" w:type="dxa"/>
          </w:tcPr>
          <w:p w:rsidR="00E04C3A" w:rsidRPr="009D7182" w:rsidRDefault="00E04C3A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E04C3A" w:rsidRPr="009D7182" w:rsidRDefault="00E04C3A" w:rsidP="009D7182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191" w:type="dxa"/>
          </w:tcPr>
          <w:p w:rsidR="00E04C3A" w:rsidRPr="009D7182" w:rsidRDefault="00E04C3A" w:rsidP="003455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182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 (Закон о средствах массовой информации и др.)</w:t>
            </w:r>
          </w:p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умение подготовки деловых писем</w:t>
            </w:r>
          </w:p>
        </w:tc>
        <w:tc>
          <w:tcPr>
            <w:tcW w:w="4111" w:type="dxa"/>
          </w:tcPr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массовых коммуникаций;</w:t>
            </w:r>
          </w:p>
          <w:p w:rsidR="00E04C3A" w:rsidRPr="009D7182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 xml:space="preserve">- оформление по результатам государственного контроля и надзора докладных записок, актов, предписаний, составление протоколов об </w:t>
            </w:r>
            <w:r w:rsidRPr="009D7182">
              <w:rPr>
                <w:bCs/>
                <w:sz w:val="20"/>
                <w:szCs w:val="20"/>
              </w:rPr>
              <w:lastRenderedPageBreak/>
              <w:t>административных правонарушениях;</w:t>
            </w:r>
          </w:p>
          <w:p w:rsidR="00E04C3A" w:rsidRDefault="00E04C3A" w:rsidP="00345504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- регистрация СМИ.</w:t>
            </w:r>
          </w:p>
          <w:p w:rsidR="00AA6671" w:rsidRDefault="00AA6671" w:rsidP="00EE079B">
            <w:pPr>
              <w:rPr>
                <w:bCs/>
                <w:i/>
                <w:color w:val="C00000"/>
              </w:rPr>
            </w:pPr>
          </w:p>
          <w:p w:rsidR="00EE079B" w:rsidRDefault="00EE079B" w:rsidP="00EE079B">
            <w:pPr>
              <w:rPr>
                <w:bCs/>
                <w:i/>
                <w:color w:val="C00000"/>
              </w:rPr>
            </w:pPr>
            <w:r>
              <w:rPr>
                <w:bCs/>
                <w:i/>
                <w:color w:val="C00000"/>
              </w:rPr>
              <w:t xml:space="preserve">ссылка   </w:t>
            </w:r>
          </w:p>
          <w:p w:rsidR="00EE079B" w:rsidRDefault="00EE079B" w:rsidP="00EE079B">
            <w:pPr>
              <w:rPr>
                <w:bCs/>
                <w:i/>
                <w:color w:val="C00000"/>
              </w:rPr>
            </w:pPr>
            <w:r w:rsidRPr="00EE079B">
              <w:rPr>
                <w:bCs/>
                <w:i/>
                <w:color w:val="C00000"/>
              </w:rPr>
              <w:t>Должностной регламент</w:t>
            </w:r>
          </w:p>
          <w:p w:rsidR="00AA6671" w:rsidRDefault="00AA6671" w:rsidP="00EE079B">
            <w:pPr>
              <w:rPr>
                <w:bCs/>
                <w:i/>
                <w:color w:val="C00000"/>
              </w:rPr>
            </w:pPr>
          </w:p>
          <w:p w:rsidR="00AA6671" w:rsidRPr="009D7182" w:rsidRDefault="00AA6671" w:rsidP="00EE0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4C3A" w:rsidRPr="009D7182" w:rsidRDefault="004001A5" w:rsidP="005C74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708" w:type="dxa"/>
          </w:tcPr>
          <w:p w:rsidR="00E04C3A" w:rsidRPr="009D7182" w:rsidRDefault="004001A5" w:rsidP="005C74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4001A5" w:rsidRPr="006134A4" w:rsidTr="00AB5C68">
        <w:trPr>
          <w:trHeight w:val="461"/>
        </w:trPr>
        <w:tc>
          <w:tcPr>
            <w:tcW w:w="426" w:type="dxa"/>
          </w:tcPr>
          <w:p w:rsidR="004001A5" w:rsidRDefault="004001A5" w:rsidP="005A1B1D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  <w:p w:rsidR="004001A5" w:rsidRPr="005C74EA" w:rsidRDefault="004001A5" w:rsidP="005A1B1D">
            <w:pPr>
              <w:rPr>
                <w:sz w:val="20"/>
                <w:szCs w:val="20"/>
              </w:rPr>
            </w:pPr>
          </w:p>
          <w:p w:rsidR="004001A5" w:rsidRDefault="004001A5" w:rsidP="005A1B1D">
            <w:pPr>
              <w:rPr>
                <w:sz w:val="20"/>
                <w:szCs w:val="20"/>
              </w:rPr>
            </w:pPr>
          </w:p>
          <w:p w:rsidR="004001A5" w:rsidRPr="005C74EA" w:rsidRDefault="004001A5" w:rsidP="005A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Ведущий специалист-эксперт отдела </w:t>
            </w:r>
            <w:r>
              <w:rPr>
                <w:bCs/>
                <w:sz w:val="20"/>
                <w:szCs w:val="20"/>
              </w:rPr>
              <w:t>государственной службы, кадров и правового обеспечения</w:t>
            </w:r>
          </w:p>
        </w:tc>
        <w:tc>
          <w:tcPr>
            <w:tcW w:w="1701" w:type="dxa"/>
          </w:tcPr>
          <w:p w:rsidR="004001A5" w:rsidRPr="003F1868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4001A5" w:rsidRPr="003F1868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191" w:type="dxa"/>
          </w:tcPr>
          <w:p w:rsidR="004001A5" w:rsidRPr="003F1868" w:rsidRDefault="004001A5" w:rsidP="005A1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(Закон о </w:t>
            </w:r>
            <w:r>
              <w:rPr>
                <w:rFonts w:eastAsia="Calibri"/>
                <w:sz w:val="20"/>
                <w:szCs w:val="20"/>
                <w:lang w:eastAsia="en-US"/>
              </w:rPr>
              <w:t>связи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001A5" w:rsidRPr="00C544BE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1A5" w:rsidRP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001A5">
              <w:rPr>
                <w:bCs/>
                <w:sz w:val="20"/>
                <w:szCs w:val="20"/>
              </w:rPr>
              <w:t xml:space="preserve">осуществление </w:t>
            </w:r>
            <w:proofErr w:type="spellStart"/>
            <w:r w:rsidRPr="004001A5">
              <w:rPr>
                <w:bCs/>
                <w:sz w:val="20"/>
                <w:szCs w:val="20"/>
              </w:rPr>
              <w:t>претензионно</w:t>
            </w:r>
            <w:proofErr w:type="spellEnd"/>
            <w:r w:rsidRPr="004001A5">
              <w:rPr>
                <w:bCs/>
                <w:sz w:val="20"/>
                <w:szCs w:val="20"/>
              </w:rPr>
              <w:t xml:space="preserve"> - исковой работы;</w:t>
            </w:r>
          </w:p>
          <w:p w:rsidR="004001A5" w:rsidRP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001A5">
              <w:rPr>
                <w:bCs/>
                <w:sz w:val="20"/>
                <w:szCs w:val="20"/>
              </w:rPr>
              <w:t>подготовка проектов постановлений, определений, заявлений и иных</w:t>
            </w:r>
            <w:r w:rsidRPr="004001A5">
              <w:rPr>
                <w:bCs/>
                <w:sz w:val="20"/>
                <w:szCs w:val="20"/>
              </w:rPr>
              <w:br/>
              <w:t>процессуальных документов;</w:t>
            </w:r>
          </w:p>
          <w:p w:rsidR="004001A5" w:rsidRP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001A5">
              <w:rPr>
                <w:bCs/>
                <w:sz w:val="20"/>
                <w:szCs w:val="20"/>
              </w:rPr>
              <w:t xml:space="preserve"> подготовка сопроводительных документов (писем, заявлений) для направления дел об административных правовых нарушениях на рассмотрение по</w:t>
            </w:r>
            <w:r w:rsidRPr="004001A5">
              <w:rPr>
                <w:bCs/>
                <w:sz w:val="20"/>
                <w:szCs w:val="20"/>
              </w:rPr>
              <w:br/>
              <w:t>подведомственности мировым судьям и в арбитражный суд;</w:t>
            </w:r>
          </w:p>
          <w:p w:rsidR="004001A5" w:rsidRP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001A5">
              <w:rPr>
                <w:bCs/>
                <w:sz w:val="20"/>
                <w:szCs w:val="20"/>
              </w:rPr>
              <w:t>подготовка и направление процессуальных документов (отзывов, возражений, пояснений, жалоб и т.д.) в органы судебной власти;</w:t>
            </w:r>
          </w:p>
          <w:p w:rsidR="004001A5" w:rsidRP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001A5">
              <w:rPr>
                <w:bCs/>
                <w:sz w:val="20"/>
                <w:szCs w:val="20"/>
              </w:rPr>
              <w:t xml:space="preserve"> подготовка и направление в суд заявлений о признании регистрации СМИ недействительной;</w:t>
            </w:r>
          </w:p>
          <w:p w:rsidR="004001A5" w:rsidRP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001A5">
              <w:rPr>
                <w:bCs/>
                <w:sz w:val="20"/>
                <w:szCs w:val="20"/>
              </w:rPr>
              <w:t>мониторинг изменений законодательства Российской Федерации и их анализ;</w:t>
            </w:r>
          </w:p>
          <w:p w:rsidR="004001A5" w:rsidRDefault="004001A5" w:rsidP="004001A5">
            <w:pPr>
              <w:rPr>
                <w:bCs/>
                <w:sz w:val="20"/>
                <w:szCs w:val="20"/>
              </w:rPr>
            </w:pPr>
            <w:r w:rsidRPr="004001A5">
              <w:rPr>
                <w:bCs/>
                <w:sz w:val="20"/>
                <w:szCs w:val="20"/>
              </w:rPr>
              <w:t>представление интересов Управления в судах и других органах власти;</w:t>
            </w: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  <w:r>
              <w:rPr>
                <w:bCs/>
                <w:i/>
                <w:color w:val="C00000"/>
              </w:rPr>
              <w:t xml:space="preserve">ссылка   </w:t>
            </w: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  <w:r w:rsidRPr="00EE079B">
              <w:rPr>
                <w:bCs/>
                <w:i/>
                <w:color w:val="C00000"/>
              </w:rPr>
              <w:t>Должностной регламент</w:t>
            </w:r>
          </w:p>
          <w:p w:rsidR="004001A5" w:rsidRDefault="004001A5" w:rsidP="005A1B1D">
            <w:pPr>
              <w:rPr>
                <w:bCs/>
                <w:sz w:val="20"/>
                <w:szCs w:val="20"/>
              </w:rPr>
            </w:pPr>
          </w:p>
          <w:p w:rsidR="004001A5" w:rsidRDefault="004001A5" w:rsidP="005A1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001A5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001A5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4001A5" w:rsidRPr="006134A4" w:rsidTr="004001A5">
        <w:trPr>
          <w:trHeight w:val="461"/>
        </w:trPr>
        <w:tc>
          <w:tcPr>
            <w:tcW w:w="426" w:type="dxa"/>
            <w:vAlign w:val="center"/>
          </w:tcPr>
          <w:p w:rsidR="004001A5" w:rsidRPr="005C74EA" w:rsidRDefault="004001A5" w:rsidP="004001A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Ведущий специалист-эксперт </w:t>
            </w:r>
            <w:r>
              <w:rPr>
                <w:bCs/>
                <w:sz w:val="20"/>
                <w:szCs w:val="20"/>
              </w:rPr>
              <w:t>Сочинского территориального отдела</w:t>
            </w:r>
          </w:p>
        </w:tc>
        <w:tc>
          <w:tcPr>
            <w:tcW w:w="1701" w:type="dxa"/>
          </w:tcPr>
          <w:p w:rsidR="004001A5" w:rsidRPr="003F1868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4001A5" w:rsidRPr="003F1868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191" w:type="dxa"/>
          </w:tcPr>
          <w:p w:rsidR="004001A5" w:rsidRPr="003F1868" w:rsidRDefault="004001A5" w:rsidP="005A1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(Закон о </w:t>
            </w:r>
            <w:r>
              <w:rPr>
                <w:rFonts w:eastAsia="Calibri"/>
                <w:sz w:val="20"/>
                <w:szCs w:val="20"/>
                <w:lang w:eastAsia="en-US"/>
              </w:rPr>
              <w:t>связи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 xml:space="preserve">- работа с системами межведомственного взаимодействия; </w:t>
            </w:r>
          </w:p>
          <w:p w:rsidR="004001A5" w:rsidRPr="003F1868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001A5" w:rsidRPr="00C544BE" w:rsidRDefault="004001A5" w:rsidP="005A1B1D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925439">
              <w:rPr>
                <w:bCs/>
                <w:sz w:val="20"/>
                <w:szCs w:val="20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</w:t>
            </w:r>
          </w:p>
          <w:p w:rsidR="004001A5" w:rsidRDefault="004001A5" w:rsidP="004001A5">
            <w:pPr>
              <w:rPr>
                <w:bCs/>
                <w:sz w:val="20"/>
                <w:szCs w:val="20"/>
              </w:rPr>
            </w:pPr>
            <w:r w:rsidRPr="009D7182">
              <w:rPr>
                <w:bCs/>
                <w:sz w:val="20"/>
                <w:szCs w:val="20"/>
              </w:rPr>
              <w:t xml:space="preserve">- оформление по результатам государственного контроля и надзора докладных записок, актов, предписаний, </w:t>
            </w:r>
            <w:r w:rsidRPr="009D7182">
              <w:rPr>
                <w:bCs/>
                <w:sz w:val="20"/>
                <w:szCs w:val="20"/>
              </w:rPr>
              <w:lastRenderedPageBreak/>
              <w:t>составление протоколов об административных правонарушениях;</w:t>
            </w:r>
          </w:p>
          <w:p w:rsidR="004001A5" w:rsidRPr="009D7182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25439">
              <w:rPr>
                <w:bCs/>
                <w:sz w:val="20"/>
                <w:szCs w:val="20"/>
              </w:rPr>
              <w:t>готовить проекты заключений по результатам работы по вводу сетей (фрагментов сетей) связи в эксплуатацию;</w:t>
            </w:r>
          </w:p>
          <w:p w:rsidR="004001A5" w:rsidRDefault="004001A5" w:rsidP="004001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25439">
              <w:rPr>
                <w:bCs/>
                <w:sz w:val="20"/>
                <w:szCs w:val="20"/>
              </w:rPr>
              <w:t>принимать участие в работе приемочных комиссий по вводу сетей (фрагментов сетей) связи в эксплуатацию;</w:t>
            </w: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  <w:r>
              <w:rPr>
                <w:bCs/>
                <w:i/>
                <w:color w:val="C00000"/>
              </w:rPr>
              <w:t xml:space="preserve">ссылка   </w:t>
            </w:r>
          </w:p>
          <w:p w:rsidR="004001A5" w:rsidRDefault="004001A5" w:rsidP="005A1B1D">
            <w:pPr>
              <w:rPr>
                <w:bCs/>
                <w:i/>
                <w:color w:val="C00000"/>
              </w:rPr>
            </w:pPr>
            <w:r w:rsidRPr="00EE079B">
              <w:rPr>
                <w:bCs/>
                <w:i/>
                <w:color w:val="C00000"/>
              </w:rPr>
              <w:t>Должностной регламент</w:t>
            </w:r>
          </w:p>
          <w:p w:rsidR="004001A5" w:rsidRDefault="004001A5" w:rsidP="005A1B1D">
            <w:pPr>
              <w:rPr>
                <w:bCs/>
                <w:sz w:val="20"/>
                <w:szCs w:val="20"/>
              </w:rPr>
            </w:pPr>
          </w:p>
          <w:p w:rsidR="004001A5" w:rsidRDefault="004001A5" w:rsidP="005A1B1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001A5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</w:tcPr>
          <w:p w:rsidR="004001A5" w:rsidRDefault="004001A5" w:rsidP="005A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E103ED" w:rsidRPr="006134A4" w:rsidTr="00AB5C68">
        <w:trPr>
          <w:trHeight w:val="461"/>
        </w:trPr>
        <w:tc>
          <w:tcPr>
            <w:tcW w:w="426" w:type="dxa"/>
          </w:tcPr>
          <w:p w:rsidR="000D3631" w:rsidRDefault="000D3631" w:rsidP="005A225C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  <w:p w:rsidR="00E103ED" w:rsidRPr="000D3631" w:rsidRDefault="004001A5" w:rsidP="000D3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C7F">
              <w:rPr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E103ED" w:rsidRPr="006134A4" w:rsidRDefault="004001A5" w:rsidP="005C74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</w:t>
            </w:r>
            <w:r w:rsidR="00AA6671">
              <w:rPr>
                <w:bCs/>
                <w:sz w:val="20"/>
                <w:szCs w:val="20"/>
              </w:rPr>
              <w:t xml:space="preserve"> отдела анализа и координации деятельности территориальных управлений</w:t>
            </w:r>
          </w:p>
        </w:tc>
        <w:tc>
          <w:tcPr>
            <w:tcW w:w="1701" w:type="dxa"/>
          </w:tcPr>
          <w:p w:rsidR="00E103ED" w:rsidRPr="006134A4" w:rsidRDefault="00DB2C32" w:rsidP="004001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4001A5">
              <w:rPr>
                <w:bCs/>
                <w:sz w:val="20"/>
                <w:szCs w:val="20"/>
              </w:rPr>
              <w:t>едущая</w:t>
            </w:r>
            <w:r w:rsidR="00E103ED" w:rsidRPr="006134A4">
              <w:rPr>
                <w:bCs/>
                <w:sz w:val="20"/>
                <w:szCs w:val="20"/>
              </w:rPr>
              <w:t xml:space="preserve"> групп</w:t>
            </w:r>
            <w:r w:rsidR="00E103ED">
              <w:rPr>
                <w:bCs/>
                <w:sz w:val="20"/>
                <w:szCs w:val="20"/>
              </w:rPr>
              <w:t>а</w:t>
            </w:r>
            <w:r w:rsidR="00E103ED" w:rsidRPr="006134A4">
              <w:rPr>
                <w:bCs/>
                <w:sz w:val="20"/>
                <w:szCs w:val="20"/>
              </w:rPr>
              <w:t xml:space="preserve"> должностей</w:t>
            </w:r>
            <w:r w:rsidR="00E103ED">
              <w:rPr>
                <w:bCs/>
                <w:sz w:val="20"/>
                <w:szCs w:val="20"/>
              </w:rPr>
              <w:t xml:space="preserve"> категории "</w:t>
            </w:r>
            <w:r w:rsidR="004001A5">
              <w:rPr>
                <w:bCs/>
                <w:sz w:val="20"/>
                <w:szCs w:val="20"/>
              </w:rPr>
              <w:t>руководители</w:t>
            </w:r>
            <w:r w:rsidR="00E103E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E103ED" w:rsidRPr="006134A4" w:rsidRDefault="00E103ED" w:rsidP="00AE33C0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191" w:type="dxa"/>
          </w:tcPr>
          <w:p w:rsidR="00E103ED" w:rsidRPr="006134A4" w:rsidRDefault="00E103ED" w:rsidP="00AE33C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(в сфере связи, массовых коммуникаций, персональных данных)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103ED" w:rsidRPr="006134A4" w:rsidRDefault="00E103ED" w:rsidP="00AE33C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умение систематизировать и анализировать информацию, 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6134A4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4111" w:type="dxa"/>
          </w:tcPr>
          <w:p w:rsidR="004001A5" w:rsidRDefault="004001A5" w:rsidP="00AE33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001A5">
              <w:rPr>
                <w:bCs/>
                <w:sz w:val="20"/>
                <w:szCs w:val="20"/>
              </w:rPr>
              <w:t>осуществление непосредственного руководства работой отдела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анализ и оценка информационных материалов;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проектов писем в госорганы, организации;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работа с информационными системами;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подготовка аналитической отчетности; 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осуществление сбора и обобщения информации о результатах работы территориальных Управлений;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презентаций;</w:t>
            </w:r>
          </w:p>
          <w:p w:rsidR="00E103ED" w:rsidRPr="006134A4" w:rsidRDefault="00E103ED" w:rsidP="00AE33C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планов и отчетов.</w:t>
            </w:r>
          </w:p>
          <w:p w:rsidR="00AA6671" w:rsidRDefault="00AA6671" w:rsidP="00E103ED">
            <w:pPr>
              <w:rPr>
                <w:bCs/>
                <w:i/>
                <w:color w:val="C00000"/>
              </w:rPr>
            </w:pPr>
          </w:p>
          <w:p w:rsidR="00E103ED" w:rsidRDefault="00E103ED" w:rsidP="00E103ED">
            <w:pPr>
              <w:rPr>
                <w:bCs/>
                <w:i/>
                <w:color w:val="C00000"/>
              </w:rPr>
            </w:pPr>
            <w:r>
              <w:rPr>
                <w:bCs/>
                <w:i/>
                <w:color w:val="C00000"/>
              </w:rPr>
              <w:t xml:space="preserve">ссылка   </w:t>
            </w:r>
          </w:p>
          <w:p w:rsidR="00E103ED" w:rsidRPr="006134A4" w:rsidRDefault="00E103ED" w:rsidP="00E103ED">
            <w:pPr>
              <w:rPr>
                <w:bCs/>
                <w:sz w:val="20"/>
                <w:szCs w:val="20"/>
              </w:rPr>
            </w:pPr>
            <w:r w:rsidRPr="00EE079B">
              <w:rPr>
                <w:bCs/>
                <w:i/>
                <w:color w:val="C00000"/>
              </w:rPr>
              <w:t>Должностной регламент</w:t>
            </w:r>
          </w:p>
        </w:tc>
        <w:tc>
          <w:tcPr>
            <w:tcW w:w="709" w:type="dxa"/>
          </w:tcPr>
          <w:p w:rsidR="00E103ED" w:rsidRPr="009D7182" w:rsidRDefault="004001A5" w:rsidP="005C74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E103ED" w:rsidRPr="009D7182" w:rsidRDefault="004001A5" w:rsidP="005C74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80252D" w:rsidRPr="00720A88" w:rsidRDefault="0080252D" w:rsidP="00703B73">
      <w:pPr>
        <w:ind w:left="284"/>
        <w:jc w:val="both"/>
        <w:rPr>
          <w:b/>
          <w:i/>
        </w:rPr>
      </w:pPr>
      <w:r w:rsidRPr="00720A88">
        <w:rPr>
          <w:b/>
          <w:i/>
        </w:rPr>
        <w:t xml:space="preserve">* Базовые </w:t>
      </w:r>
      <w:r w:rsidR="00FE4C7F">
        <w:rPr>
          <w:b/>
          <w:i/>
        </w:rPr>
        <w:t>знания</w:t>
      </w:r>
      <w:r w:rsidRPr="00720A88">
        <w:rPr>
          <w:b/>
          <w:i/>
        </w:rPr>
        <w:t xml:space="preserve"> для замещения любой должности федеральной государственной гражданской службы:</w:t>
      </w:r>
    </w:p>
    <w:p w:rsidR="0080252D" w:rsidRPr="00720A88" w:rsidRDefault="0080252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A88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720A88" w:rsidRDefault="0080252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A88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720A88" w:rsidRDefault="0080252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A88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720A88" w:rsidRDefault="0080252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A88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720A88" w:rsidRDefault="0080252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A88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720A88" w:rsidRDefault="0080252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A88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80252D" w:rsidRPr="00720A88" w:rsidRDefault="0080252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A88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B6358D" w:rsidRPr="00720A88" w:rsidRDefault="00B6358D" w:rsidP="00703B7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5FDE" w:rsidRDefault="00065FDE" w:rsidP="00703B73">
      <w:pPr>
        <w:ind w:left="284"/>
        <w:jc w:val="both"/>
        <w:rPr>
          <w:b/>
          <w:i/>
        </w:rPr>
      </w:pPr>
      <w:r w:rsidRPr="00720A88">
        <w:rPr>
          <w:b/>
          <w:i/>
        </w:rPr>
        <w:t xml:space="preserve">** Нормативно-правовые </w:t>
      </w:r>
      <w:r w:rsidR="00BA69CD" w:rsidRPr="00720A88">
        <w:rPr>
          <w:b/>
          <w:i/>
        </w:rPr>
        <w:t xml:space="preserve">и иные </w:t>
      </w:r>
      <w:r w:rsidRPr="00720A88">
        <w:rPr>
          <w:b/>
          <w:i/>
        </w:rPr>
        <w:t xml:space="preserve">акты по профилю деятельности: </w:t>
      </w:r>
    </w:p>
    <w:p w:rsidR="00FE4C7F" w:rsidRDefault="00FE4C7F" w:rsidP="00703B73">
      <w:pPr>
        <w:ind w:left="284"/>
        <w:jc w:val="both"/>
        <w:rPr>
          <w:b/>
          <w:i/>
        </w:rPr>
      </w:pPr>
    </w:p>
    <w:p w:rsidR="004811B6" w:rsidRPr="00720A88" w:rsidRDefault="004811B6" w:rsidP="00703B73">
      <w:pPr>
        <w:ind w:left="284"/>
        <w:jc w:val="both"/>
      </w:pPr>
      <w:r w:rsidRPr="00720A88">
        <w:t>- Закон о персональных данных</w:t>
      </w:r>
      <w:r w:rsidR="00703B73">
        <w:t>;</w:t>
      </w:r>
    </w:p>
    <w:p w:rsidR="004811B6" w:rsidRPr="00720A88" w:rsidRDefault="004811B6" w:rsidP="00703B73">
      <w:pPr>
        <w:ind w:left="284"/>
        <w:jc w:val="both"/>
      </w:pPr>
      <w:r w:rsidRPr="00720A88">
        <w:t>- Закон Российской Федерации от 27 декабря 1991 г. № 2124-1 «О средствах массовой информации»;</w:t>
      </w:r>
    </w:p>
    <w:p w:rsidR="004811B6" w:rsidRPr="00720A88" w:rsidRDefault="004811B6" w:rsidP="00703B73">
      <w:pPr>
        <w:ind w:left="284"/>
        <w:jc w:val="both"/>
        <w:rPr>
          <w:bCs/>
        </w:rPr>
      </w:pPr>
      <w:r w:rsidRPr="00720A88">
        <w:rPr>
          <w:bCs/>
        </w:rPr>
        <w:t>- Федеральный закон от 7 июля 2003 г. № 126-ФЗ «О связи»;</w:t>
      </w:r>
    </w:p>
    <w:p w:rsidR="004811B6" w:rsidRPr="00720A88" w:rsidRDefault="004811B6" w:rsidP="00703B73">
      <w:pPr>
        <w:ind w:left="284"/>
        <w:jc w:val="both"/>
        <w:rPr>
          <w:bCs/>
        </w:rPr>
      </w:pPr>
      <w:r w:rsidRPr="00720A88">
        <w:rPr>
          <w:bCs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811B6" w:rsidRPr="00720A88" w:rsidRDefault="004811B6" w:rsidP="00703B73">
      <w:pPr>
        <w:ind w:left="284"/>
        <w:jc w:val="both"/>
      </w:pPr>
      <w:r w:rsidRPr="00720A88">
        <w:rPr>
          <w:bCs/>
        </w:rPr>
        <w:t xml:space="preserve">- </w:t>
      </w:r>
      <w:r w:rsidRPr="00720A88"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</w:t>
      </w:r>
    </w:p>
    <w:p w:rsidR="0080252D" w:rsidRPr="00720A88" w:rsidRDefault="004811B6" w:rsidP="00703B73">
      <w:pPr>
        <w:ind w:left="284"/>
        <w:jc w:val="both"/>
      </w:pPr>
      <w:r w:rsidRPr="00720A88">
        <w:t>- положение об Управлении Роскомнадзора по Южному федеральному округу;</w:t>
      </w:r>
    </w:p>
    <w:p w:rsidR="00BA69CD" w:rsidRPr="00720A88" w:rsidRDefault="00BA69CD" w:rsidP="00703B73">
      <w:pPr>
        <w:ind w:left="284"/>
        <w:jc w:val="both"/>
      </w:pPr>
      <w:r w:rsidRPr="00720A88">
        <w:t>- положения об отделах.</w:t>
      </w:r>
    </w:p>
    <w:sectPr w:rsidR="00BA69CD" w:rsidRPr="00720A88" w:rsidSect="00703B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39" w:rsidRDefault="00C02439" w:rsidP="00320ED0">
      <w:r>
        <w:separator/>
      </w:r>
    </w:p>
  </w:endnote>
  <w:endnote w:type="continuationSeparator" w:id="1">
    <w:p w:rsidR="00C02439" w:rsidRDefault="00C02439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39" w:rsidRDefault="00C02439" w:rsidP="00320ED0">
      <w:r>
        <w:separator/>
      </w:r>
    </w:p>
  </w:footnote>
  <w:footnote w:type="continuationSeparator" w:id="1">
    <w:p w:rsidR="00C02439" w:rsidRDefault="00C02439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D6ADA"/>
    <w:multiLevelType w:val="hybridMultilevel"/>
    <w:tmpl w:val="DF6C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31"/>
    <w:multiLevelType w:val="multilevel"/>
    <w:tmpl w:val="7B54A84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226E0"/>
    <w:rsid w:val="00041259"/>
    <w:rsid w:val="00041E57"/>
    <w:rsid w:val="00041F28"/>
    <w:rsid w:val="00062DBC"/>
    <w:rsid w:val="00065FDE"/>
    <w:rsid w:val="00073B29"/>
    <w:rsid w:val="00083E28"/>
    <w:rsid w:val="00085BFC"/>
    <w:rsid w:val="000B5BCD"/>
    <w:rsid w:val="000B7700"/>
    <w:rsid w:val="000C24B5"/>
    <w:rsid w:val="000D3631"/>
    <w:rsid w:val="000D7861"/>
    <w:rsid w:val="000E29CF"/>
    <w:rsid w:val="000E2E6D"/>
    <w:rsid w:val="000E7458"/>
    <w:rsid w:val="000F12E6"/>
    <w:rsid w:val="000F3D5C"/>
    <w:rsid w:val="000F7B6A"/>
    <w:rsid w:val="001001DC"/>
    <w:rsid w:val="001201C5"/>
    <w:rsid w:val="00121F29"/>
    <w:rsid w:val="00132827"/>
    <w:rsid w:val="0014030C"/>
    <w:rsid w:val="00143555"/>
    <w:rsid w:val="001471EC"/>
    <w:rsid w:val="001717D8"/>
    <w:rsid w:val="00172B86"/>
    <w:rsid w:val="001B0520"/>
    <w:rsid w:val="001D034F"/>
    <w:rsid w:val="001E25F0"/>
    <w:rsid w:val="001E2767"/>
    <w:rsid w:val="00204224"/>
    <w:rsid w:val="0021401F"/>
    <w:rsid w:val="00220817"/>
    <w:rsid w:val="002A29E9"/>
    <w:rsid w:val="002B67BA"/>
    <w:rsid w:val="002C15F4"/>
    <w:rsid w:val="002D1652"/>
    <w:rsid w:val="002F2E45"/>
    <w:rsid w:val="00306BD2"/>
    <w:rsid w:val="00320ED0"/>
    <w:rsid w:val="003236B3"/>
    <w:rsid w:val="00340F8A"/>
    <w:rsid w:val="00345504"/>
    <w:rsid w:val="0035501D"/>
    <w:rsid w:val="00357F20"/>
    <w:rsid w:val="00361B7D"/>
    <w:rsid w:val="00370678"/>
    <w:rsid w:val="00383292"/>
    <w:rsid w:val="00391CCB"/>
    <w:rsid w:val="0039522C"/>
    <w:rsid w:val="003A62F8"/>
    <w:rsid w:val="003C7590"/>
    <w:rsid w:val="003D4613"/>
    <w:rsid w:val="003E3A3F"/>
    <w:rsid w:val="003F4FA7"/>
    <w:rsid w:val="004001A5"/>
    <w:rsid w:val="0040471C"/>
    <w:rsid w:val="00412AD4"/>
    <w:rsid w:val="00414624"/>
    <w:rsid w:val="00414CFF"/>
    <w:rsid w:val="00425382"/>
    <w:rsid w:val="0042700D"/>
    <w:rsid w:val="004561C8"/>
    <w:rsid w:val="00460385"/>
    <w:rsid w:val="00461CC8"/>
    <w:rsid w:val="00465F0C"/>
    <w:rsid w:val="00467A5F"/>
    <w:rsid w:val="004811B6"/>
    <w:rsid w:val="004A6811"/>
    <w:rsid w:val="004B0DA3"/>
    <w:rsid w:val="004C1B3E"/>
    <w:rsid w:val="004C5459"/>
    <w:rsid w:val="004E2F0D"/>
    <w:rsid w:val="004F5375"/>
    <w:rsid w:val="00514629"/>
    <w:rsid w:val="00527AFF"/>
    <w:rsid w:val="00552336"/>
    <w:rsid w:val="00553D37"/>
    <w:rsid w:val="0056773A"/>
    <w:rsid w:val="005A225C"/>
    <w:rsid w:val="005C1837"/>
    <w:rsid w:val="005C74EA"/>
    <w:rsid w:val="005D1248"/>
    <w:rsid w:val="005D1ADE"/>
    <w:rsid w:val="005E2323"/>
    <w:rsid w:val="005F1E38"/>
    <w:rsid w:val="006124DF"/>
    <w:rsid w:val="006134A4"/>
    <w:rsid w:val="00640487"/>
    <w:rsid w:val="00671714"/>
    <w:rsid w:val="00677D0A"/>
    <w:rsid w:val="006C1EF7"/>
    <w:rsid w:val="006D47FD"/>
    <w:rsid w:val="006D5CF9"/>
    <w:rsid w:val="006E158C"/>
    <w:rsid w:val="006E1B7B"/>
    <w:rsid w:val="006F109E"/>
    <w:rsid w:val="006F4B12"/>
    <w:rsid w:val="006F5C0E"/>
    <w:rsid w:val="00700F2A"/>
    <w:rsid w:val="00703B73"/>
    <w:rsid w:val="00712F87"/>
    <w:rsid w:val="00720A88"/>
    <w:rsid w:val="007272F3"/>
    <w:rsid w:val="007322E6"/>
    <w:rsid w:val="00741CBD"/>
    <w:rsid w:val="0075128F"/>
    <w:rsid w:val="0075456A"/>
    <w:rsid w:val="00757D5C"/>
    <w:rsid w:val="007607B2"/>
    <w:rsid w:val="0076108F"/>
    <w:rsid w:val="007723E5"/>
    <w:rsid w:val="00773F16"/>
    <w:rsid w:val="0079479C"/>
    <w:rsid w:val="00797237"/>
    <w:rsid w:val="007B0B5F"/>
    <w:rsid w:val="007B1258"/>
    <w:rsid w:val="007B48B2"/>
    <w:rsid w:val="007D51C8"/>
    <w:rsid w:val="007E7199"/>
    <w:rsid w:val="007F118D"/>
    <w:rsid w:val="007F1B66"/>
    <w:rsid w:val="007F260D"/>
    <w:rsid w:val="007F48E3"/>
    <w:rsid w:val="008010A8"/>
    <w:rsid w:val="0080252D"/>
    <w:rsid w:val="00812AB8"/>
    <w:rsid w:val="0082089D"/>
    <w:rsid w:val="0082680A"/>
    <w:rsid w:val="00861F8A"/>
    <w:rsid w:val="0086242A"/>
    <w:rsid w:val="00862F6D"/>
    <w:rsid w:val="008675FD"/>
    <w:rsid w:val="00884D2B"/>
    <w:rsid w:val="008971C6"/>
    <w:rsid w:val="008A1669"/>
    <w:rsid w:val="008A1E9D"/>
    <w:rsid w:val="008E0FF8"/>
    <w:rsid w:val="008E18AD"/>
    <w:rsid w:val="00902FB9"/>
    <w:rsid w:val="009143DE"/>
    <w:rsid w:val="00925439"/>
    <w:rsid w:val="0092703A"/>
    <w:rsid w:val="0093438B"/>
    <w:rsid w:val="0093441B"/>
    <w:rsid w:val="009438C3"/>
    <w:rsid w:val="009631EE"/>
    <w:rsid w:val="00990A2D"/>
    <w:rsid w:val="009A0CE0"/>
    <w:rsid w:val="009A2510"/>
    <w:rsid w:val="009A361E"/>
    <w:rsid w:val="009B48EE"/>
    <w:rsid w:val="009B5137"/>
    <w:rsid w:val="009C1769"/>
    <w:rsid w:val="009C3719"/>
    <w:rsid w:val="009D33D3"/>
    <w:rsid w:val="009D7182"/>
    <w:rsid w:val="009F63D7"/>
    <w:rsid w:val="00A044F4"/>
    <w:rsid w:val="00A21EDF"/>
    <w:rsid w:val="00A353A9"/>
    <w:rsid w:val="00A47178"/>
    <w:rsid w:val="00A5196A"/>
    <w:rsid w:val="00A61101"/>
    <w:rsid w:val="00A70382"/>
    <w:rsid w:val="00A72FDE"/>
    <w:rsid w:val="00A920EE"/>
    <w:rsid w:val="00AA17BF"/>
    <w:rsid w:val="00AA36EA"/>
    <w:rsid w:val="00AA6671"/>
    <w:rsid w:val="00AB5C68"/>
    <w:rsid w:val="00AB732F"/>
    <w:rsid w:val="00AE33C0"/>
    <w:rsid w:val="00AF43F9"/>
    <w:rsid w:val="00AF713A"/>
    <w:rsid w:val="00AF7514"/>
    <w:rsid w:val="00B22604"/>
    <w:rsid w:val="00B3006B"/>
    <w:rsid w:val="00B436A2"/>
    <w:rsid w:val="00B452CE"/>
    <w:rsid w:val="00B52F25"/>
    <w:rsid w:val="00B619D1"/>
    <w:rsid w:val="00B6358D"/>
    <w:rsid w:val="00B671BB"/>
    <w:rsid w:val="00B703CF"/>
    <w:rsid w:val="00B74863"/>
    <w:rsid w:val="00B8054E"/>
    <w:rsid w:val="00B80A30"/>
    <w:rsid w:val="00BA4AB9"/>
    <w:rsid w:val="00BA69CD"/>
    <w:rsid w:val="00BB329D"/>
    <w:rsid w:val="00BB71FB"/>
    <w:rsid w:val="00BD37CF"/>
    <w:rsid w:val="00BE5B35"/>
    <w:rsid w:val="00BF188B"/>
    <w:rsid w:val="00BF4551"/>
    <w:rsid w:val="00BF641B"/>
    <w:rsid w:val="00C02439"/>
    <w:rsid w:val="00C1158A"/>
    <w:rsid w:val="00C45A1E"/>
    <w:rsid w:val="00C544BE"/>
    <w:rsid w:val="00C715CE"/>
    <w:rsid w:val="00C84C78"/>
    <w:rsid w:val="00C92081"/>
    <w:rsid w:val="00CE0408"/>
    <w:rsid w:val="00CE5B87"/>
    <w:rsid w:val="00CF5B8B"/>
    <w:rsid w:val="00CF5C7E"/>
    <w:rsid w:val="00D06FD3"/>
    <w:rsid w:val="00D078C3"/>
    <w:rsid w:val="00D13681"/>
    <w:rsid w:val="00D15959"/>
    <w:rsid w:val="00D321D3"/>
    <w:rsid w:val="00D32B7A"/>
    <w:rsid w:val="00D333D2"/>
    <w:rsid w:val="00D424B3"/>
    <w:rsid w:val="00D42DC6"/>
    <w:rsid w:val="00D52572"/>
    <w:rsid w:val="00D541AC"/>
    <w:rsid w:val="00D55E1B"/>
    <w:rsid w:val="00D56937"/>
    <w:rsid w:val="00D703B9"/>
    <w:rsid w:val="00D76B09"/>
    <w:rsid w:val="00D845CA"/>
    <w:rsid w:val="00DA0402"/>
    <w:rsid w:val="00DA741C"/>
    <w:rsid w:val="00DB1CE2"/>
    <w:rsid w:val="00DB2C32"/>
    <w:rsid w:val="00DB3DD1"/>
    <w:rsid w:val="00DD01D1"/>
    <w:rsid w:val="00DD48CB"/>
    <w:rsid w:val="00DD4942"/>
    <w:rsid w:val="00DE4DAF"/>
    <w:rsid w:val="00DE4FCB"/>
    <w:rsid w:val="00DE6EDC"/>
    <w:rsid w:val="00E00752"/>
    <w:rsid w:val="00E04C3A"/>
    <w:rsid w:val="00E103ED"/>
    <w:rsid w:val="00E24295"/>
    <w:rsid w:val="00E2443B"/>
    <w:rsid w:val="00E402E1"/>
    <w:rsid w:val="00E415C4"/>
    <w:rsid w:val="00E50FF3"/>
    <w:rsid w:val="00E537C4"/>
    <w:rsid w:val="00E65943"/>
    <w:rsid w:val="00E93408"/>
    <w:rsid w:val="00E934E9"/>
    <w:rsid w:val="00E93FB2"/>
    <w:rsid w:val="00EB27E1"/>
    <w:rsid w:val="00EC5710"/>
    <w:rsid w:val="00ED3AB4"/>
    <w:rsid w:val="00EE079B"/>
    <w:rsid w:val="00EE29BD"/>
    <w:rsid w:val="00F128A9"/>
    <w:rsid w:val="00F2641B"/>
    <w:rsid w:val="00F31215"/>
    <w:rsid w:val="00F516E1"/>
    <w:rsid w:val="00F824EB"/>
    <w:rsid w:val="00F85C2D"/>
    <w:rsid w:val="00F915F2"/>
    <w:rsid w:val="00FA25E8"/>
    <w:rsid w:val="00FC7229"/>
    <w:rsid w:val="00FD00F8"/>
    <w:rsid w:val="00FD1DD6"/>
    <w:rsid w:val="00FD46E7"/>
    <w:rsid w:val="00FE4C7F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FontStyle22">
    <w:name w:val="Font Style22"/>
    <w:basedOn w:val="a0"/>
    <w:rsid w:val="00A72F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59B284-D009-4494-A94E-A3A6E3EF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shishkina</cp:lastModifiedBy>
  <cp:revision>2</cp:revision>
  <dcterms:created xsi:type="dcterms:W3CDTF">2024-02-06T12:46:00Z</dcterms:created>
  <dcterms:modified xsi:type="dcterms:W3CDTF">2024-02-06T12:46:00Z</dcterms:modified>
</cp:coreProperties>
</file>