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F" w:rsidRPr="00B32458" w:rsidRDefault="00BB5B3F" w:rsidP="00BB5B3F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458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BB5B3F" w:rsidRPr="00B32458" w:rsidRDefault="00BB5B3F" w:rsidP="00BB5B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5E1E4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B32458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 w:rsidR="005E1E4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32458">
        <w:rPr>
          <w:rFonts w:ascii="Times New Roman" w:eastAsia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B32458">
        <w:rPr>
          <w:rFonts w:ascii="Times New Roman" w:eastAsia="Times New Roman" w:hAnsi="Times New Roman" w:cs="Times New Roman"/>
          <w:sz w:val="26"/>
          <w:szCs w:val="26"/>
        </w:rPr>
        <w:t>Роскомнадзора</w:t>
      </w:r>
      <w:proofErr w:type="spellEnd"/>
      <w:r w:rsidRPr="00B32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5B3F" w:rsidRPr="00B32458" w:rsidRDefault="00BB5B3F" w:rsidP="00BB5B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  <w:t xml:space="preserve">  по Южному федеральному округу </w:t>
      </w:r>
    </w:p>
    <w:p w:rsidR="008005E6" w:rsidRPr="00B32458" w:rsidRDefault="008005E6" w:rsidP="00BB5B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5B3F" w:rsidRPr="00B32458" w:rsidRDefault="008005E6" w:rsidP="00BB5B3F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Pr="00B32458">
        <w:rPr>
          <w:rFonts w:ascii="Times New Roman" w:eastAsia="Times New Roman" w:hAnsi="Times New Roman" w:cs="Times New Roman"/>
          <w:sz w:val="26"/>
          <w:szCs w:val="26"/>
        </w:rPr>
        <w:tab/>
      </w:r>
      <w:r w:rsidR="00BB5B3F" w:rsidRPr="00B32458">
        <w:rPr>
          <w:rFonts w:ascii="Times New Roman" w:eastAsia="Times New Roman" w:hAnsi="Times New Roman" w:cs="Times New Roman"/>
          <w:sz w:val="26"/>
          <w:szCs w:val="26"/>
        </w:rPr>
        <w:t xml:space="preserve">_____________    </w:t>
      </w:r>
      <w:r w:rsidRPr="00B3245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E1E41">
        <w:rPr>
          <w:rFonts w:ascii="Times New Roman" w:eastAsia="Times New Roman" w:hAnsi="Times New Roman" w:cs="Times New Roman"/>
          <w:sz w:val="26"/>
          <w:szCs w:val="26"/>
          <w:u w:val="single"/>
        </w:rPr>
        <w:t>С.Н. Кузенков</w:t>
      </w:r>
    </w:p>
    <w:p w:rsidR="00BB5B3F" w:rsidRPr="00B32458" w:rsidRDefault="00BB5B3F" w:rsidP="00BB5B3F">
      <w:pPr>
        <w:widowControl w:val="0"/>
        <w:autoSpaceDE w:val="0"/>
        <w:autoSpaceDN w:val="0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458">
        <w:rPr>
          <w:rFonts w:ascii="Times New Roman" w:eastAsia="Times New Roman" w:hAnsi="Times New Roman" w:cs="Times New Roman"/>
          <w:sz w:val="26"/>
          <w:szCs w:val="26"/>
        </w:rPr>
        <w:t>«____» _______________ 20</w:t>
      </w:r>
      <w:r w:rsidR="00A0223F">
        <w:rPr>
          <w:rFonts w:ascii="Times New Roman" w:eastAsia="Times New Roman" w:hAnsi="Times New Roman" w:cs="Times New Roman"/>
          <w:sz w:val="26"/>
          <w:szCs w:val="26"/>
        </w:rPr>
        <w:t>1</w:t>
      </w:r>
      <w:r w:rsidR="006F7A0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3245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BB5B3F" w:rsidRPr="00B32458" w:rsidRDefault="00BB5B3F" w:rsidP="00BB5B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:rsidR="006C6608" w:rsidRPr="00B32458" w:rsidRDefault="006C6608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B32458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B32458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  <w:r w:rsidR="00BB5B3F" w:rsidRPr="00B32458">
        <w:rPr>
          <w:rFonts w:ascii="Times New Roman" w:hAnsi="Times New Roman" w:cs="Times New Roman"/>
          <w:b/>
          <w:sz w:val="26"/>
          <w:szCs w:val="26"/>
        </w:rPr>
        <w:t>замещающего должность</w:t>
      </w:r>
      <w:r w:rsidR="005936D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1E9E" w:rsidRPr="00B3245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="00BB5B3F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36D5" w:rsidRPr="00B32458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E31A72">
        <w:rPr>
          <w:rFonts w:ascii="Times New Roman" w:hAnsi="Times New Roman" w:cs="Times New Roman"/>
          <w:b/>
          <w:sz w:val="26"/>
          <w:szCs w:val="26"/>
        </w:rPr>
        <w:t xml:space="preserve">контроля и </w:t>
      </w:r>
      <w:r w:rsidR="005936D5" w:rsidRPr="00B32458">
        <w:rPr>
          <w:rFonts w:ascii="Times New Roman" w:hAnsi="Times New Roman" w:cs="Times New Roman"/>
          <w:b/>
          <w:sz w:val="26"/>
          <w:szCs w:val="26"/>
        </w:rPr>
        <w:t xml:space="preserve">надзора в сфере почтовой связи </w:t>
      </w:r>
      <w:r w:rsidR="00BB5B3F" w:rsidRPr="00B32458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proofErr w:type="spellStart"/>
      <w:r w:rsidR="00BB5B3F" w:rsidRPr="00B32458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="00BB5B3F" w:rsidRPr="00B32458">
        <w:rPr>
          <w:rFonts w:ascii="Times New Roman" w:hAnsi="Times New Roman" w:cs="Times New Roman"/>
          <w:b/>
          <w:sz w:val="26"/>
          <w:szCs w:val="26"/>
        </w:rPr>
        <w:t xml:space="preserve"> по Южному федеральному округу</w:t>
      </w:r>
    </w:p>
    <w:p w:rsidR="000B7C92" w:rsidRPr="00B32458" w:rsidRDefault="000B7C92" w:rsidP="000B7C9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6608" w:rsidRPr="00B32458" w:rsidRDefault="006C6608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B32458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B32458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C21E9E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BB5B3F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B3245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E31A72">
        <w:rPr>
          <w:rFonts w:ascii="Times New Roman" w:hAnsi="Times New Roman" w:cs="Times New Roman"/>
          <w:sz w:val="26"/>
          <w:szCs w:val="26"/>
        </w:rPr>
        <w:t xml:space="preserve">контроля и </w:t>
      </w:r>
      <w:r w:rsidR="005936D5" w:rsidRPr="00B32458">
        <w:rPr>
          <w:rFonts w:ascii="Times New Roman" w:hAnsi="Times New Roman" w:cs="Times New Roman"/>
          <w:sz w:val="26"/>
          <w:szCs w:val="26"/>
        </w:rPr>
        <w:t xml:space="preserve">надзора в сфере почтовой связи </w:t>
      </w:r>
      <w:r w:rsidR="006A73BC">
        <w:rPr>
          <w:rFonts w:ascii="Times New Roman" w:hAnsi="Times New Roman" w:cs="Times New Roman"/>
          <w:sz w:val="26"/>
          <w:szCs w:val="26"/>
        </w:rPr>
        <w:t xml:space="preserve">(далее ведущий специалист-эксперт) </w:t>
      </w:r>
      <w:r w:rsidRPr="00B32458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247446" w:rsidRPr="00B32458">
        <w:rPr>
          <w:rFonts w:ascii="Times New Roman" w:hAnsi="Times New Roman" w:cs="Times New Roman"/>
          <w:sz w:val="26"/>
          <w:szCs w:val="26"/>
        </w:rPr>
        <w:t>старшей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B320DD" w:rsidRPr="00B32458">
        <w:rPr>
          <w:rFonts w:ascii="Times New Roman" w:hAnsi="Times New Roman" w:cs="Times New Roman"/>
          <w:sz w:val="26"/>
          <w:szCs w:val="26"/>
        </w:rPr>
        <w:t>"специалисты".</w:t>
      </w:r>
      <w:r w:rsidR="00B320DD" w:rsidRPr="00B32458">
        <w:rPr>
          <w:rFonts w:ascii="Times New Roman" w:hAnsi="Times New Roman" w:cs="Times New Roman"/>
          <w:sz w:val="26"/>
          <w:szCs w:val="26"/>
        </w:rPr>
        <w:tab/>
      </w:r>
      <w:r w:rsidR="00BB5B3F" w:rsidRPr="00B32458">
        <w:rPr>
          <w:rFonts w:ascii="Times New Roman" w:hAnsi="Times New Roman" w:cs="Times New Roman"/>
          <w:sz w:val="26"/>
          <w:szCs w:val="26"/>
        </w:rPr>
        <w:tab/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Регистрационный номер (код) </w:t>
      </w:r>
      <w:r w:rsidRPr="00325126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325126" w:rsidRPr="00325126">
        <w:rPr>
          <w:rFonts w:ascii="Times New Roman" w:hAnsi="Times New Roman" w:cs="Times New Roman"/>
          <w:sz w:val="26"/>
          <w:szCs w:val="26"/>
        </w:rPr>
        <w:t xml:space="preserve">11-3-4-012 </w:t>
      </w:r>
      <w:r w:rsidRPr="00325126">
        <w:rPr>
          <w:rFonts w:ascii="Times New Roman" w:hAnsi="Times New Roman" w:cs="Times New Roman"/>
          <w:sz w:val="26"/>
          <w:szCs w:val="26"/>
        </w:rPr>
        <w:t>в</w:t>
      </w:r>
      <w:r w:rsidRPr="00B32458">
        <w:rPr>
          <w:rFonts w:ascii="Times New Roman" w:hAnsi="Times New Roman" w:cs="Times New Roman"/>
          <w:sz w:val="26"/>
          <w:szCs w:val="26"/>
        </w:rPr>
        <w:t xml:space="preserve">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B32458">
        <w:rPr>
          <w:rFonts w:ascii="Times New Roman" w:hAnsi="Times New Roman" w:cs="Times New Roman"/>
          <w:sz w:val="26"/>
          <w:szCs w:val="26"/>
        </w:rPr>
        <w:t>ря 2005 г. № 1574</w:t>
      </w:r>
      <w:r w:rsidRPr="00B32458">
        <w:rPr>
          <w:rFonts w:ascii="Times New Roman" w:hAnsi="Times New Roman" w:cs="Times New Roman"/>
          <w:sz w:val="26"/>
          <w:szCs w:val="26"/>
        </w:rPr>
        <w:t>.</w:t>
      </w:r>
    </w:p>
    <w:p w:rsidR="004F3B23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</w:p>
    <w:p w:rsidR="00E10F2B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B320DD" w:rsidRPr="00B32458" w:rsidRDefault="00747E2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B320DD" w:rsidRPr="00B32458">
        <w:rPr>
          <w:rFonts w:ascii="Times New Roman" w:hAnsi="Times New Roman" w:cs="Times New Roman"/>
          <w:sz w:val="26"/>
          <w:szCs w:val="26"/>
        </w:rPr>
        <w:t>регулирование в сфере почтовой связи.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C21E9E" w:rsidRPr="00B32458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247446" w:rsidRPr="00B32458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A17A0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443DA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B32458">
        <w:rPr>
          <w:rFonts w:ascii="Times New Roman" w:hAnsi="Times New Roman" w:cs="Times New Roman"/>
          <w:sz w:val="26"/>
          <w:szCs w:val="26"/>
        </w:rPr>
        <w:t xml:space="preserve">руководителем Управления </w:t>
      </w:r>
      <w:proofErr w:type="spellStart"/>
      <w:r w:rsidR="003443DA" w:rsidRPr="00B3245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3443DA" w:rsidRPr="00B32458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Pr="00B324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7A0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652628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821E5B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B32458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247446" w:rsidRPr="00B32458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DA17A0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652628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A17A0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другого сотрудника </w:t>
      </w:r>
      <w:r w:rsidR="00DA17A0" w:rsidRPr="00B32458">
        <w:rPr>
          <w:rFonts w:ascii="Times New Roman" w:hAnsi="Times New Roman" w:cs="Times New Roman"/>
          <w:sz w:val="26"/>
          <w:szCs w:val="26"/>
        </w:rPr>
        <w:t>отдела</w:t>
      </w:r>
      <w:r w:rsidR="00821E5B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3242A5" w:rsidRPr="00B32458">
        <w:rPr>
          <w:rFonts w:ascii="Times New Roman" w:hAnsi="Times New Roman" w:cs="Times New Roman"/>
          <w:sz w:val="26"/>
          <w:szCs w:val="26"/>
        </w:rPr>
        <w:t>по поручению начальника отдела.</w:t>
      </w:r>
    </w:p>
    <w:p w:rsidR="00D85D99" w:rsidRPr="00B32458" w:rsidRDefault="00025CA8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B32458">
        <w:rPr>
          <w:rFonts w:ascii="Times New Roman" w:hAnsi="Times New Roman" w:cs="Times New Roman"/>
          <w:sz w:val="26"/>
          <w:szCs w:val="26"/>
        </w:rPr>
        <w:t>1.7.</w:t>
      </w:r>
      <w:r w:rsidR="00721712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D85D99" w:rsidRPr="00B32458">
        <w:rPr>
          <w:rFonts w:ascii="Times New Roman" w:hAnsi="Times New Roman" w:cs="Times New Roman"/>
          <w:sz w:val="26"/>
          <w:szCs w:val="26"/>
        </w:rPr>
        <w:t xml:space="preserve">На гражданского служащего, замещающего должность ведущего специалиста-эксперта, в случае служебной необходимости и с его согласия может быть возложено исполнение должностных обязанностей по другой должности отдела </w:t>
      </w:r>
      <w:r w:rsidR="00792C6B" w:rsidRPr="00B32458">
        <w:rPr>
          <w:rFonts w:ascii="Times New Roman" w:hAnsi="Times New Roman" w:cs="Times New Roman"/>
          <w:sz w:val="26"/>
          <w:szCs w:val="26"/>
        </w:rPr>
        <w:t>надзора в сфере почтовой связи</w:t>
      </w:r>
      <w:r w:rsidR="00D85D99" w:rsidRPr="00B32458">
        <w:rPr>
          <w:rFonts w:ascii="Times New Roman" w:hAnsi="Times New Roman" w:cs="Times New Roman"/>
          <w:sz w:val="26"/>
          <w:szCs w:val="26"/>
        </w:rPr>
        <w:t>.</w:t>
      </w:r>
    </w:p>
    <w:p w:rsidR="000B7C92" w:rsidRPr="004F6873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4F6873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652628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E1421B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511228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2.1.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Базовые квалификационные требования</w:t>
      </w:r>
      <w:r w:rsidR="0033794C" w:rsidRPr="00B32458">
        <w:rPr>
          <w:rFonts w:ascii="Times New Roman" w:hAnsi="Times New Roman" w:cs="Times New Roman"/>
          <w:sz w:val="26"/>
          <w:szCs w:val="26"/>
        </w:rPr>
        <w:t>.</w:t>
      </w:r>
    </w:p>
    <w:p w:rsidR="00247446" w:rsidRDefault="00D6648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</w:t>
      </w:r>
      <w:r w:rsidR="00DE2155" w:rsidRPr="00B32458">
        <w:rPr>
          <w:rFonts w:ascii="Times New Roman" w:hAnsi="Times New Roman" w:cs="Times New Roman"/>
          <w:b/>
          <w:sz w:val="26"/>
          <w:szCs w:val="26"/>
        </w:rPr>
        <w:t>1</w:t>
      </w:r>
      <w:r w:rsidRPr="00B32458">
        <w:rPr>
          <w:rFonts w:ascii="Times New Roman" w:hAnsi="Times New Roman" w:cs="Times New Roman"/>
          <w:b/>
          <w:sz w:val="26"/>
          <w:szCs w:val="26"/>
        </w:rPr>
        <w:t>.1.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652628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33794C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>, должен иметь высшее образование</w:t>
      </w:r>
      <w:r w:rsidR="001C18C3" w:rsidRPr="00B32458">
        <w:rPr>
          <w:rFonts w:ascii="Times New Roman" w:hAnsi="Times New Roman" w:cs="Times New Roman"/>
          <w:sz w:val="26"/>
          <w:szCs w:val="26"/>
        </w:rPr>
        <w:t xml:space="preserve"> не ниже уровня </w:t>
      </w:r>
      <w:proofErr w:type="spellStart"/>
      <w:r w:rsidR="001C18C3" w:rsidRPr="00B3245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2B6472" w:rsidRPr="00B32458">
        <w:rPr>
          <w:rFonts w:ascii="Times New Roman" w:hAnsi="Times New Roman" w:cs="Times New Roman"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873" w:rsidRPr="00B32458" w:rsidRDefault="004F687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A3D05" w:rsidRPr="00B32458" w:rsidRDefault="00DA3D05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2.1.2.</w:t>
      </w:r>
      <w:r w:rsidR="00E16FB5" w:rsidRPr="00B32458">
        <w:rPr>
          <w:rFonts w:ascii="Times New Roman" w:hAnsi="Times New Roman" w:cs="Times New Roman"/>
          <w:sz w:val="26"/>
          <w:szCs w:val="26"/>
        </w:rPr>
        <w:t xml:space="preserve"> Для замещения должности ведущего специалиста-эксперта отдела не установлено требований к стажу государственной службы или работы по специальности, направлению подготовки</w:t>
      </w:r>
      <w:r w:rsidR="00957352" w:rsidRPr="00B32458">
        <w:rPr>
          <w:rFonts w:ascii="Times New Roman" w:hAnsi="Times New Roman" w:cs="Times New Roman"/>
          <w:sz w:val="26"/>
          <w:szCs w:val="26"/>
        </w:rPr>
        <w:t>.</w:t>
      </w:r>
    </w:p>
    <w:p w:rsidR="008320AE" w:rsidRPr="00B32458" w:rsidRDefault="008320AE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2.1.3.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9F2D9C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отдела должен обладать следующими базовыми знаниями и умениями:</w:t>
      </w:r>
    </w:p>
    <w:p w:rsidR="008320AE" w:rsidRPr="00B32458" w:rsidRDefault="00222E93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2.1.3.1.</w:t>
      </w:r>
      <w:r w:rsidRPr="00B32458">
        <w:rPr>
          <w:rFonts w:ascii="Times New Roman" w:hAnsi="Times New Roman" w:cs="Times New Roman"/>
          <w:sz w:val="26"/>
          <w:szCs w:val="26"/>
        </w:rPr>
        <w:t xml:space="preserve">  Базовые знания включают: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2) знани</w:t>
      </w:r>
      <w:r w:rsidR="006A73BC">
        <w:rPr>
          <w:rFonts w:ascii="Times New Roman" w:hAnsi="Times New Roman" w:cs="Times New Roman"/>
          <w:sz w:val="26"/>
          <w:szCs w:val="26"/>
        </w:rPr>
        <w:t>е</w:t>
      </w:r>
      <w:r w:rsidRPr="00B32458">
        <w:rPr>
          <w:rFonts w:ascii="Times New Roman" w:hAnsi="Times New Roman" w:cs="Times New Roman"/>
          <w:sz w:val="26"/>
          <w:szCs w:val="26"/>
        </w:rPr>
        <w:t xml:space="preserve"> основ: 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B32458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B32458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2.1.</w:t>
      </w:r>
      <w:r w:rsidR="00DE2155" w:rsidRPr="00B32458">
        <w:rPr>
          <w:rFonts w:ascii="Times New Roman" w:hAnsi="Times New Roman" w:cs="Times New Roman"/>
          <w:b/>
          <w:sz w:val="26"/>
          <w:szCs w:val="26"/>
        </w:rPr>
        <w:t>3.</w:t>
      </w:r>
      <w:r w:rsidR="00064C04" w:rsidRPr="00B32458">
        <w:rPr>
          <w:rFonts w:ascii="Times New Roman" w:hAnsi="Times New Roman" w:cs="Times New Roman"/>
          <w:b/>
          <w:sz w:val="26"/>
          <w:szCs w:val="26"/>
        </w:rPr>
        <w:t>2.</w:t>
      </w:r>
      <w:r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B32458">
        <w:rPr>
          <w:rFonts w:ascii="Times New Roman" w:hAnsi="Times New Roman" w:cs="Times New Roman"/>
          <w:sz w:val="26"/>
          <w:szCs w:val="26"/>
        </w:rPr>
        <w:t>Базовые у</w:t>
      </w:r>
      <w:r w:rsidRPr="00B32458">
        <w:rPr>
          <w:rFonts w:ascii="Times New Roman" w:hAnsi="Times New Roman" w:cs="Times New Roman"/>
          <w:sz w:val="26"/>
          <w:szCs w:val="26"/>
        </w:rPr>
        <w:t xml:space="preserve">мения гражданского служащего, замещающего должность </w:t>
      </w:r>
      <w:r w:rsidR="009F2D9C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D85E0A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DE2155" w:rsidRPr="00B32458">
        <w:rPr>
          <w:rFonts w:ascii="Times New Roman" w:hAnsi="Times New Roman" w:cs="Times New Roman"/>
          <w:sz w:val="26"/>
          <w:szCs w:val="26"/>
        </w:rPr>
        <w:t>отдела включают: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0B7C92" w:rsidRPr="00B32458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0B7C92" w:rsidRPr="00B32458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B32458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B32458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B32458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3E5073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</w:t>
      </w:r>
    </w:p>
    <w:p w:rsidR="003E5073" w:rsidRPr="003E5073" w:rsidRDefault="003E5073" w:rsidP="003E507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E5073">
        <w:rPr>
          <w:rFonts w:ascii="Times New Roman" w:hAnsi="Times New Roman" w:cs="Times New Roman"/>
          <w:sz w:val="26"/>
          <w:szCs w:val="26"/>
        </w:rPr>
        <w:t>- умение вести деловые переговоры с представителями государственных органов, органов местного самоуправления, организаций;</w:t>
      </w:r>
    </w:p>
    <w:p w:rsidR="003E5073" w:rsidRPr="003E5073" w:rsidRDefault="003E5073" w:rsidP="003E507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E5073">
        <w:rPr>
          <w:rFonts w:ascii="Times New Roman" w:hAnsi="Times New Roman" w:cs="Times New Roman"/>
          <w:sz w:val="26"/>
          <w:szCs w:val="26"/>
        </w:rPr>
        <w:t>- соблюдение этики делового общения;</w:t>
      </w:r>
    </w:p>
    <w:p w:rsidR="003E5073" w:rsidRPr="003E5073" w:rsidRDefault="003E5073" w:rsidP="003E507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E5073">
        <w:rPr>
          <w:rFonts w:ascii="Times New Roman" w:hAnsi="Times New Roman" w:cs="Times New Roman"/>
          <w:sz w:val="26"/>
          <w:szCs w:val="26"/>
        </w:rPr>
        <w:t>- умение не допускать личностных конфликтов с коллегами и вышестоящими органами;</w:t>
      </w:r>
    </w:p>
    <w:p w:rsidR="003E5073" w:rsidRPr="003E5073" w:rsidRDefault="003E5073" w:rsidP="003E507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E5073">
        <w:rPr>
          <w:rFonts w:ascii="Times New Roman" w:hAnsi="Times New Roman" w:cs="Times New Roman"/>
          <w:sz w:val="26"/>
          <w:szCs w:val="26"/>
        </w:rPr>
        <w:t>- работа во взаимосвязи с другими ведомствами, организациями, гражданами.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33794C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>Профессионально-функциональные квалификационные требования</w:t>
      </w:r>
      <w:r w:rsidR="0033794C" w:rsidRPr="00B32458">
        <w:rPr>
          <w:rFonts w:ascii="Times New Roman" w:hAnsi="Times New Roman" w:cs="Times New Roman"/>
          <w:sz w:val="26"/>
          <w:szCs w:val="26"/>
        </w:rPr>
        <w:t>.</w:t>
      </w:r>
    </w:p>
    <w:p w:rsidR="00C715A9" w:rsidRPr="00B32458" w:rsidRDefault="00C715A9" w:rsidP="00B32458">
      <w:pPr>
        <w:ind w:firstLine="709"/>
        <w:rPr>
          <w:rFonts w:ascii="Times New Roman" w:hAnsi="Times New Roman"/>
          <w:sz w:val="26"/>
          <w:szCs w:val="26"/>
        </w:rPr>
      </w:pPr>
      <w:r w:rsidRPr="00B32458">
        <w:rPr>
          <w:rFonts w:ascii="Times New Roman" w:hAnsi="Times New Roman"/>
          <w:b/>
          <w:sz w:val="26"/>
          <w:szCs w:val="26"/>
        </w:rPr>
        <w:t>2.2.1.</w:t>
      </w:r>
      <w:r w:rsidRPr="00B32458">
        <w:rPr>
          <w:rFonts w:ascii="Times New Roman" w:hAnsi="Times New Roman"/>
          <w:sz w:val="26"/>
          <w:szCs w:val="26"/>
        </w:rPr>
        <w:t xml:space="preserve"> </w:t>
      </w:r>
      <w:r w:rsidRPr="00B32458">
        <w:rPr>
          <w:rFonts w:ascii="Times New Roman" w:hAnsi="Times New Roman"/>
          <w:sz w:val="26"/>
          <w:szCs w:val="26"/>
          <w:lang w:val="en-US"/>
        </w:rPr>
        <w:t> </w:t>
      </w:r>
      <w:r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C9742A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отдела, должен иметь высшее образование</w:t>
      </w:r>
      <w:r w:rsidR="00F3716D" w:rsidRPr="00B32458">
        <w:rPr>
          <w:rFonts w:ascii="Times New Roman" w:hAnsi="Times New Roman" w:cs="Times New Roman"/>
          <w:sz w:val="26"/>
          <w:szCs w:val="26"/>
        </w:rPr>
        <w:t xml:space="preserve"> без </w:t>
      </w:r>
      <w:r w:rsidR="002169A7" w:rsidRPr="00B32458">
        <w:rPr>
          <w:rFonts w:ascii="Times New Roman" w:hAnsi="Times New Roman" w:cs="Times New Roman"/>
          <w:sz w:val="26"/>
          <w:szCs w:val="26"/>
        </w:rPr>
        <w:t xml:space="preserve">предъявления требований к направлению </w:t>
      </w:r>
      <w:r w:rsidR="00C904DF" w:rsidRPr="00B32458">
        <w:rPr>
          <w:rFonts w:ascii="Times New Roman" w:hAnsi="Times New Roman" w:cs="Times New Roman"/>
          <w:sz w:val="26"/>
          <w:szCs w:val="26"/>
        </w:rPr>
        <w:t>подготовки</w:t>
      </w:r>
      <w:r w:rsidRPr="00B324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C92" w:rsidRPr="00B32458" w:rsidRDefault="000B7C92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C715A9" w:rsidRPr="00B32458">
        <w:rPr>
          <w:rFonts w:ascii="Times New Roman" w:hAnsi="Times New Roman" w:cs="Times New Roman"/>
          <w:b/>
          <w:sz w:val="26"/>
          <w:szCs w:val="26"/>
        </w:rPr>
        <w:t>2</w:t>
      </w:r>
      <w:r w:rsidRPr="00B32458">
        <w:rPr>
          <w:rFonts w:ascii="Times New Roman" w:hAnsi="Times New Roman" w:cs="Times New Roman"/>
          <w:b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C9742A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33794C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Федерации: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1) Кодекс Российской Федерации об административных правонарушениях;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3) Федеральный закон от 07.07.2003 № 126-ФЗ «О связи»;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4) Федеральный закон от 17.07.1999 № 176-ФЗ «О почтовой связи»;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5)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6) Федеральный закон от 04.05.2011 № 99-ФЗ «О лицензировании отдельных видов деятельности»;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7) Федеральный закон от 26.06.2008 №  102-ФЗ «Об обеспечении единства измерений»;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8) Федеральный закон от 02.05.2006 № 59-ФЗ «О порядке рассмотрения обращений граждан Российской Федерации»;</w:t>
      </w:r>
    </w:p>
    <w:p w:rsidR="000F3567" w:rsidRPr="00B32458" w:rsidRDefault="000F3567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9</w:t>
      </w:r>
      <w:r w:rsidR="0081230C" w:rsidRPr="00B32458">
        <w:rPr>
          <w:rFonts w:ascii="Times New Roman" w:hAnsi="Times New Roman" w:cs="Times New Roman"/>
          <w:sz w:val="26"/>
          <w:szCs w:val="26"/>
        </w:rPr>
        <w:t xml:space="preserve">) Положение </w:t>
      </w:r>
      <w:r w:rsidRPr="00B32458">
        <w:rPr>
          <w:rFonts w:ascii="Times New Roman" w:hAnsi="Times New Roman" w:cs="Times New Roman"/>
          <w:sz w:val="26"/>
          <w:szCs w:val="26"/>
        </w:rPr>
        <w:t>об Управлении Федеральной службы по надзору в сфере связи, информационных технологий и массовых коммуникаций по Южному федеральному округу, утвержденного приказом Федеральной службы по надзору в сфере связи, информационных технологий и массовых коммуникаций от 25.01.2016 № 41</w:t>
      </w:r>
    </w:p>
    <w:p w:rsidR="000F3567" w:rsidRPr="00B32458" w:rsidRDefault="0081230C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F3567" w:rsidRPr="00B32458">
        <w:rPr>
          <w:rFonts w:ascii="Times New Roman" w:hAnsi="Times New Roman" w:cs="Times New Roman"/>
          <w:sz w:val="26"/>
          <w:szCs w:val="26"/>
        </w:rPr>
        <w:t>0</w:t>
      </w:r>
      <w:r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0F3567" w:rsidRPr="00B32458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коммуникаций»;</w:t>
      </w:r>
    </w:p>
    <w:p w:rsidR="00BA6CE6" w:rsidRPr="00B32458" w:rsidRDefault="003E4207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11) </w:t>
      </w:r>
      <w:r w:rsidR="00BA6CE6" w:rsidRPr="00B32458">
        <w:rPr>
          <w:rFonts w:ascii="Times New Roman" w:hAnsi="Times New Roman" w:cs="Times New Roman"/>
          <w:sz w:val="26"/>
          <w:szCs w:val="26"/>
        </w:rPr>
        <w:t>Административный регламент исполнения Федеральной службы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контроля, утвержденный приказом Министерства связи и массовых коммуникаций Российской Федерации от 29.08.2011 № 213 (зарегистрирован в Минюсте Российско</w:t>
      </w:r>
      <w:r w:rsidR="00E11D5E" w:rsidRPr="00B32458">
        <w:rPr>
          <w:rFonts w:ascii="Times New Roman" w:hAnsi="Times New Roman" w:cs="Times New Roman"/>
          <w:sz w:val="26"/>
          <w:szCs w:val="26"/>
        </w:rPr>
        <w:t>й Федерации 22.11.2011 № 22366)</w:t>
      </w:r>
      <w:r w:rsidR="00BD6A38" w:rsidRPr="00B32458">
        <w:rPr>
          <w:rFonts w:ascii="Times New Roman" w:hAnsi="Times New Roman" w:cs="Times New Roman"/>
          <w:sz w:val="26"/>
          <w:szCs w:val="26"/>
        </w:rPr>
        <w:t>;</w:t>
      </w:r>
    </w:p>
    <w:p w:rsidR="003E4207" w:rsidRPr="00B32458" w:rsidRDefault="00D2169E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12)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машин, утвержденн</w:t>
      </w:r>
      <w:r w:rsidR="00520377">
        <w:rPr>
          <w:rFonts w:ascii="Times New Roman" w:hAnsi="Times New Roman" w:cs="Times New Roman"/>
          <w:sz w:val="26"/>
          <w:szCs w:val="26"/>
        </w:rPr>
        <w:t xml:space="preserve">ый </w:t>
      </w:r>
      <w:r w:rsidRPr="00B32458">
        <w:rPr>
          <w:rFonts w:ascii="Times New Roman" w:hAnsi="Times New Roman" w:cs="Times New Roman"/>
          <w:sz w:val="26"/>
          <w:szCs w:val="26"/>
        </w:rPr>
        <w:t>приказом Министерства связи и массовых коммуникаций Российской Федерации от 03.11.2011 № 296 (зарегистрирован в</w:t>
      </w:r>
      <w:r w:rsidR="00BD6A38" w:rsidRPr="00B32458">
        <w:rPr>
          <w:rFonts w:ascii="Times New Roman" w:hAnsi="Times New Roman" w:cs="Times New Roman"/>
          <w:sz w:val="26"/>
          <w:szCs w:val="26"/>
        </w:rPr>
        <w:t xml:space="preserve"> Минюсте РФ 30.12.2011 № 22819);</w:t>
      </w:r>
    </w:p>
    <w:p w:rsidR="000F3567" w:rsidRPr="00B32458" w:rsidRDefault="000F3567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9D7AAC" w:rsidRPr="00B32458">
        <w:rPr>
          <w:rFonts w:ascii="Times New Roman" w:hAnsi="Times New Roman" w:cs="Times New Roman"/>
          <w:sz w:val="26"/>
          <w:szCs w:val="26"/>
        </w:rPr>
        <w:t>3</w:t>
      </w:r>
      <w:r w:rsidR="00061950"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Pr="00B32458">
        <w:rPr>
          <w:rFonts w:ascii="Times New Roman" w:hAnsi="Times New Roman" w:cs="Times New Roman"/>
          <w:sz w:val="26"/>
          <w:szCs w:val="26"/>
        </w:rPr>
        <w:t>иные нормативно-правовые акты, устанавливающие обязательные требования в сфере связи.</w:t>
      </w:r>
    </w:p>
    <w:p w:rsidR="000B7C92" w:rsidRPr="00B32458" w:rsidRDefault="000B7C92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C715A9" w:rsidRPr="00B32458">
        <w:rPr>
          <w:rFonts w:ascii="Times New Roman" w:hAnsi="Times New Roman" w:cs="Times New Roman"/>
          <w:b/>
          <w:sz w:val="26"/>
          <w:szCs w:val="26"/>
        </w:rPr>
        <w:t>3</w:t>
      </w:r>
      <w:r w:rsidRPr="00B32458">
        <w:rPr>
          <w:rFonts w:ascii="Times New Roman" w:hAnsi="Times New Roman" w:cs="Times New Roman"/>
          <w:b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Иные профессиональные знания </w:t>
      </w:r>
      <w:r w:rsidR="00C9742A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DE7057" w:rsidRPr="00B32458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B32458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знание основных принципов организации почтовой связи, взаимоувязанной сети связи общего пользования;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понятия «качество предоставлени</w:t>
      </w:r>
      <w:r w:rsidR="003242A5" w:rsidRPr="00B32458">
        <w:rPr>
          <w:sz w:val="26"/>
          <w:szCs w:val="26"/>
          <w:lang w:val="ru-RU"/>
        </w:rPr>
        <w:t>я</w:t>
      </w:r>
      <w:r w:rsidRPr="00B32458">
        <w:rPr>
          <w:sz w:val="26"/>
          <w:szCs w:val="26"/>
          <w:lang w:val="ru-RU"/>
        </w:rPr>
        <w:t xml:space="preserve"> услуг связи», «мониторинг качества предоставлени</w:t>
      </w:r>
      <w:r w:rsidR="003242A5" w:rsidRPr="00B32458">
        <w:rPr>
          <w:sz w:val="26"/>
          <w:szCs w:val="26"/>
          <w:lang w:val="ru-RU"/>
        </w:rPr>
        <w:t>я</w:t>
      </w:r>
      <w:r w:rsidRPr="00B32458">
        <w:rPr>
          <w:sz w:val="26"/>
          <w:szCs w:val="26"/>
          <w:lang w:val="ru-RU"/>
        </w:rPr>
        <w:t xml:space="preserve"> услуг связи».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зарубежный опыт оценки качества предоставление услуг</w:t>
      </w:r>
      <w:r w:rsidR="000F3567" w:rsidRPr="00B32458">
        <w:rPr>
          <w:sz w:val="26"/>
          <w:szCs w:val="26"/>
          <w:lang w:val="ru-RU"/>
        </w:rPr>
        <w:t xml:space="preserve"> почтовой</w:t>
      </w:r>
      <w:r w:rsidRPr="00B32458">
        <w:rPr>
          <w:sz w:val="26"/>
          <w:szCs w:val="26"/>
          <w:lang w:val="ru-RU"/>
        </w:rPr>
        <w:t xml:space="preserve"> связи;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принципы построения и функционирования сети почтовой связи в Российской Федерации и за рубежом;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знание основных принципов работы франкировальных машин и их применения;</w:t>
      </w:r>
    </w:p>
    <w:p w:rsidR="00086353" w:rsidRPr="00B32458" w:rsidRDefault="00086353" w:rsidP="00B32458">
      <w:pPr>
        <w:pStyle w:val="1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hAnsi="Times New Roman"/>
          <w:sz w:val="26"/>
          <w:szCs w:val="26"/>
        </w:rPr>
      </w:pPr>
      <w:r w:rsidRPr="00B32458">
        <w:rPr>
          <w:rFonts w:ascii="Times New Roman" w:hAnsi="Times New Roman"/>
          <w:sz w:val="26"/>
          <w:szCs w:val="26"/>
        </w:rPr>
        <w:t>современные коммуникации, сетевые приложения, программное обеспечение;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bCs/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знание</w:t>
      </w:r>
      <w:r w:rsidRPr="00B32458">
        <w:rPr>
          <w:bCs/>
          <w:sz w:val="26"/>
          <w:szCs w:val="26"/>
          <w:lang w:val="ru-RU"/>
        </w:rPr>
        <w:t xml:space="preserve"> Кодекса этики и служебного поведения федеральных государственных гражданских служащих </w:t>
      </w:r>
      <w:proofErr w:type="spellStart"/>
      <w:r w:rsidRPr="00B32458">
        <w:rPr>
          <w:bCs/>
          <w:sz w:val="26"/>
          <w:szCs w:val="26"/>
          <w:lang w:val="ru-RU"/>
        </w:rPr>
        <w:t>Роскомнадзора</w:t>
      </w:r>
      <w:proofErr w:type="spellEnd"/>
      <w:r w:rsidRPr="00B32458">
        <w:rPr>
          <w:bCs/>
          <w:sz w:val="26"/>
          <w:szCs w:val="26"/>
          <w:lang w:val="ru-RU"/>
        </w:rPr>
        <w:t>;</w:t>
      </w:r>
    </w:p>
    <w:p w:rsidR="00086353" w:rsidRDefault="00086353" w:rsidP="00B32458">
      <w:pPr>
        <w:pStyle w:val="1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hAnsi="Times New Roman"/>
          <w:sz w:val="26"/>
          <w:szCs w:val="26"/>
        </w:rPr>
      </w:pPr>
      <w:r w:rsidRPr="00B32458">
        <w:rPr>
          <w:rFonts w:ascii="Times New Roman" w:hAnsi="Times New Roman"/>
          <w:sz w:val="26"/>
          <w:szCs w:val="26"/>
        </w:rPr>
        <w:t xml:space="preserve">знание правоприменительной практики по вопросам компетенции </w:t>
      </w:r>
      <w:r w:rsidR="003242A5" w:rsidRPr="00B32458">
        <w:rPr>
          <w:rFonts w:ascii="Times New Roman" w:hAnsi="Times New Roman"/>
          <w:sz w:val="26"/>
          <w:szCs w:val="26"/>
        </w:rPr>
        <w:t>о</w:t>
      </w:r>
      <w:r w:rsidR="00E512BD" w:rsidRPr="00B32458">
        <w:rPr>
          <w:rFonts w:ascii="Times New Roman" w:hAnsi="Times New Roman"/>
          <w:sz w:val="26"/>
          <w:szCs w:val="26"/>
        </w:rPr>
        <w:t>тдела</w:t>
      </w:r>
      <w:r w:rsidR="00AC029F">
        <w:rPr>
          <w:rFonts w:ascii="Times New Roman" w:hAnsi="Times New Roman"/>
          <w:sz w:val="26"/>
          <w:szCs w:val="26"/>
        </w:rPr>
        <w:t>;</w:t>
      </w:r>
    </w:p>
    <w:p w:rsidR="006A059A" w:rsidRPr="00810B1C" w:rsidRDefault="006A059A" w:rsidP="006A059A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 xml:space="preserve">знание основных положений законодательства о персональных данных, включая: </w:t>
      </w:r>
    </w:p>
    <w:p w:rsidR="006A059A" w:rsidRPr="00810B1C" w:rsidRDefault="006A059A" w:rsidP="006A059A">
      <w:pPr>
        <w:pStyle w:val="1"/>
        <w:tabs>
          <w:tab w:val="left" w:pos="0"/>
          <w:tab w:val="left" w:pos="709"/>
          <w:tab w:val="left" w:pos="851"/>
          <w:tab w:val="left" w:pos="918"/>
        </w:tabs>
        <w:ind w:left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понятие персональных данных, принципы и условия их обработки;</w:t>
      </w:r>
    </w:p>
    <w:p w:rsidR="006A059A" w:rsidRPr="00810B1C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меры по обеспечению безопасности персональных данных при их обработке в информационных системах;</w:t>
      </w:r>
    </w:p>
    <w:p w:rsidR="006A059A" w:rsidRPr="00810B1C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1</w:t>
      </w:r>
      <w:r>
        <w:rPr>
          <w:rFonts w:ascii="Times New Roman" w:eastAsia="Times New Roman" w:hAnsi="Times New Roman" w:cs="Calibri"/>
          <w:sz w:val="26"/>
          <w:szCs w:val="26"/>
        </w:rPr>
        <w:t>2</w:t>
      </w:r>
      <w:r w:rsidRPr="00810B1C">
        <w:rPr>
          <w:rFonts w:ascii="Times New Roman" w:eastAsia="Times New Roman" w:hAnsi="Times New Roman" w:cs="Calibri"/>
          <w:sz w:val="26"/>
          <w:szCs w:val="26"/>
        </w:rPr>
        <w:t>)  знание общих принципов функционирования системы электронного документооборота, включая:</w:t>
      </w:r>
    </w:p>
    <w:p w:rsidR="006A059A" w:rsidRPr="00810B1C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перечень обязательных сведений о документах, используемых в целя учета и поиска документов в системах электронного документооборота;</w:t>
      </w:r>
    </w:p>
    <w:p w:rsidR="006A059A" w:rsidRPr="00810B1C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1</w:t>
      </w:r>
      <w:r>
        <w:rPr>
          <w:rFonts w:ascii="Times New Roman" w:eastAsia="Times New Roman" w:hAnsi="Times New Roman" w:cs="Calibri"/>
          <w:sz w:val="26"/>
          <w:szCs w:val="26"/>
        </w:rPr>
        <w:t>3</w:t>
      </w:r>
      <w:r w:rsidRPr="00810B1C">
        <w:rPr>
          <w:rFonts w:ascii="Times New Roman" w:eastAsia="Times New Roman" w:hAnsi="Times New Roman" w:cs="Calibri"/>
          <w:sz w:val="26"/>
          <w:szCs w:val="26"/>
        </w:rPr>
        <w:t xml:space="preserve">)   знание основных </w:t>
      </w:r>
      <w:r w:rsidR="005D3275">
        <w:rPr>
          <w:rFonts w:ascii="Times New Roman" w:eastAsia="Times New Roman" w:hAnsi="Times New Roman" w:cs="Calibri"/>
          <w:sz w:val="26"/>
          <w:szCs w:val="26"/>
        </w:rPr>
        <w:t>положений з</w:t>
      </w:r>
      <w:r w:rsidRPr="00810B1C">
        <w:rPr>
          <w:rFonts w:ascii="Times New Roman" w:eastAsia="Times New Roman" w:hAnsi="Times New Roman" w:cs="Calibri"/>
          <w:sz w:val="26"/>
          <w:szCs w:val="26"/>
        </w:rPr>
        <w:t>аконодательства об электронной подписи, включая:</w:t>
      </w:r>
    </w:p>
    <w:p w:rsidR="006A059A" w:rsidRPr="00810B1C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понятие и виды электронных подписей;</w:t>
      </w:r>
    </w:p>
    <w:p w:rsidR="00AC029F" w:rsidRPr="006A059A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</w:r>
    </w:p>
    <w:p w:rsidR="00086353" w:rsidRPr="00B32458" w:rsidRDefault="0008635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38060C" w:rsidRPr="00B32458">
        <w:rPr>
          <w:rFonts w:ascii="Times New Roman" w:hAnsi="Times New Roman" w:cs="Times New Roman"/>
          <w:b/>
          <w:sz w:val="26"/>
          <w:szCs w:val="26"/>
        </w:rPr>
        <w:t>4</w:t>
      </w:r>
      <w:r w:rsidRPr="00B32458">
        <w:rPr>
          <w:rFonts w:ascii="Times New Roman" w:hAnsi="Times New Roman" w:cs="Times New Roman"/>
          <w:b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> </w:t>
      </w:r>
      <w:r w:rsidR="000F3567"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C9742A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322863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247446" w:rsidRPr="00B32458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0F3567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умениями: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умение применять нормативные правовые акты в сфере </w:t>
      </w:r>
      <w:r w:rsidR="001A65D9" w:rsidRPr="00B32458">
        <w:rPr>
          <w:rFonts w:ascii="Times New Roman" w:hAnsi="Times New Roman" w:cs="Times New Roman"/>
          <w:sz w:val="26"/>
          <w:szCs w:val="26"/>
        </w:rPr>
        <w:t xml:space="preserve">почтовой </w:t>
      </w:r>
      <w:r w:rsidRPr="00B32458">
        <w:rPr>
          <w:rFonts w:ascii="Times New Roman" w:hAnsi="Times New Roman" w:cs="Times New Roman"/>
          <w:sz w:val="26"/>
          <w:szCs w:val="26"/>
        </w:rPr>
        <w:t xml:space="preserve">связи; 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умение анализировать схемы организации </w:t>
      </w:r>
      <w:r w:rsidR="001A65D9" w:rsidRPr="00B32458">
        <w:rPr>
          <w:rFonts w:ascii="Times New Roman" w:hAnsi="Times New Roman" w:cs="Times New Roman"/>
          <w:sz w:val="26"/>
          <w:szCs w:val="26"/>
        </w:rPr>
        <w:t xml:space="preserve">почтовой </w:t>
      </w:r>
      <w:r w:rsidRPr="00B32458">
        <w:rPr>
          <w:rFonts w:ascii="Times New Roman" w:hAnsi="Times New Roman" w:cs="Times New Roman"/>
          <w:sz w:val="26"/>
          <w:szCs w:val="26"/>
        </w:rPr>
        <w:t xml:space="preserve">связи; 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умение анализировать акты приемочных комиссий о вводе сетей </w:t>
      </w:r>
      <w:r w:rsidR="000F3567" w:rsidRPr="00B32458">
        <w:rPr>
          <w:rFonts w:ascii="Times New Roman" w:hAnsi="Times New Roman" w:cs="Times New Roman"/>
          <w:sz w:val="26"/>
          <w:szCs w:val="26"/>
        </w:rPr>
        <w:t>почтовой связи</w:t>
      </w:r>
      <w:r w:rsidRPr="00B32458">
        <w:rPr>
          <w:rFonts w:ascii="Times New Roman" w:hAnsi="Times New Roman" w:cs="Times New Roman"/>
          <w:sz w:val="26"/>
          <w:szCs w:val="26"/>
        </w:rPr>
        <w:t xml:space="preserve"> в эксплуатацию;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умение готовить справки по результатам участия в работе комиссий о вводе сетей </w:t>
      </w:r>
      <w:r w:rsidR="000F3567" w:rsidRPr="00B32458">
        <w:rPr>
          <w:rFonts w:ascii="Times New Roman" w:hAnsi="Times New Roman" w:cs="Times New Roman"/>
          <w:sz w:val="26"/>
          <w:szCs w:val="26"/>
        </w:rPr>
        <w:t>почтовой связи</w:t>
      </w:r>
      <w:r w:rsidRPr="00B32458">
        <w:rPr>
          <w:rFonts w:ascii="Times New Roman" w:hAnsi="Times New Roman" w:cs="Times New Roman"/>
          <w:sz w:val="26"/>
          <w:szCs w:val="26"/>
        </w:rPr>
        <w:t xml:space="preserve"> в эксплуатацию;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умение анализировать документы, относящиеся к применению франкировальных машин;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умение пользоваться необходимым программным обеспечением, справочными информационными системами;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B3245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B32458">
        <w:rPr>
          <w:rFonts w:ascii="Times New Roman" w:hAnsi="Times New Roman" w:cs="Times New Roman"/>
          <w:sz w:val="26"/>
          <w:szCs w:val="26"/>
        </w:rPr>
        <w:t>;</w:t>
      </w:r>
    </w:p>
    <w:p w:rsidR="001A65D9" w:rsidRPr="00B32458" w:rsidRDefault="001A65D9" w:rsidP="00B32458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1A65D9" w:rsidRPr="00B32458" w:rsidRDefault="001A65D9" w:rsidP="00B32458">
      <w:pPr>
        <w:pStyle w:val="1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18"/>
        </w:tabs>
        <w:ind w:left="0" w:firstLine="709"/>
        <w:rPr>
          <w:rFonts w:ascii="Times New Roman" w:hAnsi="Times New Roman"/>
          <w:sz w:val="26"/>
          <w:szCs w:val="26"/>
        </w:rPr>
      </w:pPr>
      <w:r w:rsidRPr="00B32458">
        <w:rPr>
          <w:rFonts w:ascii="Times New Roman" w:hAnsi="Times New Roman"/>
          <w:sz w:val="26"/>
          <w:szCs w:val="26"/>
        </w:rPr>
        <w:t xml:space="preserve">умение не допускать личностных конфликтов с коллегами и вышестоящим руководством; </w:t>
      </w:r>
    </w:p>
    <w:p w:rsidR="00A00C04" w:rsidRPr="00660F23" w:rsidRDefault="00A00C04" w:rsidP="00A00C04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60F23">
        <w:rPr>
          <w:rFonts w:ascii="Times New Roman" w:eastAsia="Times New Roman" w:hAnsi="Times New Roman" w:cs="Times New Roman"/>
          <w:sz w:val="26"/>
          <w:szCs w:val="26"/>
        </w:rPr>
        <w:t>основные знания и умения по применению персонального компьютера:</w:t>
      </w:r>
    </w:p>
    <w:p w:rsidR="00A00C04" w:rsidRPr="00660F23" w:rsidRDefault="00A00C04" w:rsidP="00A00C04">
      <w:pPr>
        <w:pStyle w:val="a9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660F23">
        <w:rPr>
          <w:sz w:val="26"/>
          <w:szCs w:val="26"/>
          <w:lang w:val="ru-RU"/>
        </w:rPr>
        <w:t xml:space="preserve">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A00C04" w:rsidRPr="00660F23" w:rsidRDefault="00A00C04" w:rsidP="00A00C04">
      <w:pPr>
        <w:pStyle w:val="a9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660F23">
        <w:rPr>
          <w:sz w:val="26"/>
          <w:szCs w:val="26"/>
          <w:lang w:val="ru-RU"/>
        </w:rPr>
        <w:t xml:space="preserve">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660F23">
        <w:rPr>
          <w:sz w:val="26"/>
          <w:szCs w:val="26"/>
        </w:rPr>
        <w:t>pravo</w:t>
      </w:r>
      <w:proofErr w:type="spellEnd"/>
      <w:r w:rsidRPr="00660F23">
        <w:rPr>
          <w:sz w:val="26"/>
          <w:szCs w:val="26"/>
          <w:lang w:val="ru-RU"/>
        </w:rPr>
        <w:t>.</w:t>
      </w:r>
      <w:proofErr w:type="spellStart"/>
      <w:r w:rsidRPr="00660F23">
        <w:rPr>
          <w:sz w:val="26"/>
          <w:szCs w:val="26"/>
        </w:rPr>
        <w:t>gov</w:t>
      </w:r>
      <w:proofErr w:type="spellEnd"/>
      <w:r w:rsidRPr="00660F23">
        <w:rPr>
          <w:sz w:val="26"/>
          <w:szCs w:val="26"/>
          <w:lang w:val="ru-RU"/>
        </w:rPr>
        <w:t>.</w:t>
      </w:r>
      <w:proofErr w:type="spellStart"/>
      <w:r w:rsidRPr="00660F23">
        <w:rPr>
          <w:sz w:val="26"/>
          <w:szCs w:val="26"/>
        </w:rPr>
        <w:t>ru</w:t>
      </w:r>
      <w:proofErr w:type="spellEnd"/>
      <w:r w:rsidRPr="00660F23">
        <w:rPr>
          <w:sz w:val="26"/>
          <w:szCs w:val="26"/>
          <w:lang w:val="ru-RU"/>
        </w:rPr>
        <w:t>);</w:t>
      </w:r>
    </w:p>
    <w:p w:rsidR="00A00C04" w:rsidRPr="00660F23" w:rsidRDefault="00A00C04" w:rsidP="00A00C04">
      <w:pPr>
        <w:pStyle w:val="a9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660F23">
        <w:rPr>
          <w:sz w:val="26"/>
          <w:szCs w:val="26"/>
          <w:lang w:val="ru-RU"/>
        </w:rPr>
        <w:t xml:space="preserve">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00C04" w:rsidRDefault="00A00C04" w:rsidP="00A00C04">
      <w:pPr>
        <w:pStyle w:val="a9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660F23">
        <w:rPr>
          <w:sz w:val="26"/>
          <w:szCs w:val="26"/>
          <w:lang w:val="ru-RU"/>
        </w:rPr>
        <w:t xml:space="preserve">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  <w:r>
        <w:rPr>
          <w:sz w:val="26"/>
          <w:szCs w:val="26"/>
          <w:lang w:val="ru-RU"/>
        </w:rPr>
        <w:t xml:space="preserve"> </w:t>
      </w:r>
    </w:p>
    <w:p w:rsidR="005D3275" w:rsidRPr="005D3275" w:rsidRDefault="005D3275" w:rsidP="005D3275">
      <w:pPr>
        <w:pStyle w:val="a9"/>
        <w:tabs>
          <w:tab w:val="left" w:pos="0"/>
          <w:tab w:val="left" w:pos="709"/>
          <w:tab w:val="left" w:pos="851"/>
        </w:tabs>
        <w:ind w:left="709"/>
        <w:rPr>
          <w:sz w:val="26"/>
          <w:szCs w:val="26"/>
          <w:lang w:val="ru-RU"/>
        </w:rPr>
      </w:pPr>
      <w:r w:rsidRPr="005D3275">
        <w:rPr>
          <w:sz w:val="26"/>
          <w:szCs w:val="26"/>
          <w:lang w:val="ru-RU"/>
        </w:rPr>
        <w:t xml:space="preserve"> умение работать с общими сетевыми ресурсами (сетевыми дисками, папками)</w:t>
      </w:r>
      <w:r>
        <w:rPr>
          <w:sz w:val="26"/>
          <w:szCs w:val="26"/>
          <w:lang w:val="ru-RU"/>
        </w:rPr>
        <w:t>;</w:t>
      </w:r>
    </w:p>
    <w:p w:rsidR="00A00C04" w:rsidRPr="00A00C04" w:rsidRDefault="005D3275" w:rsidP="00A00C04">
      <w:pPr>
        <w:pStyle w:val="a9"/>
        <w:tabs>
          <w:tab w:val="left" w:pos="0"/>
          <w:tab w:val="left" w:pos="709"/>
          <w:tab w:val="left" w:pos="851"/>
        </w:tabs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A00C04" w:rsidRPr="00A00C04">
        <w:rPr>
          <w:sz w:val="26"/>
          <w:szCs w:val="26"/>
          <w:lang w:val="ru-RU"/>
        </w:rPr>
        <w:t xml:space="preserve"> умение организовывать, планировать рабочее время и расставлять приоритеты</w:t>
      </w:r>
      <w:r w:rsidR="00A00C04">
        <w:rPr>
          <w:sz w:val="26"/>
          <w:szCs w:val="26"/>
          <w:lang w:val="ru-RU"/>
        </w:rPr>
        <w:t>.</w:t>
      </w:r>
    </w:p>
    <w:p w:rsidR="00A00C04" w:rsidRPr="00B32458" w:rsidRDefault="00A00C04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C149B4" w:rsidRPr="00B32458">
        <w:rPr>
          <w:rFonts w:ascii="Times New Roman" w:hAnsi="Times New Roman" w:cs="Times New Roman"/>
          <w:b/>
          <w:sz w:val="26"/>
          <w:szCs w:val="26"/>
        </w:rPr>
        <w:t>5</w:t>
      </w:r>
      <w:r w:rsidRPr="00B32458">
        <w:rPr>
          <w:rFonts w:ascii="Times New Roman" w:hAnsi="Times New Roman" w:cs="Times New Roman"/>
          <w:b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350501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E7057" w:rsidRPr="00B32458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B32458">
        <w:rPr>
          <w:rFonts w:ascii="Times New Roman" w:hAnsi="Times New Roman" w:cs="Times New Roman"/>
          <w:sz w:val="26"/>
          <w:szCs w:val="26"/>
        </w:rPr>
        <w:t>должен обладать следующими функциональными знаниями: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1) В сфере осуществления контрольно-надзорной деятельности: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принципы, методы, технологии и механизмы осуществления контроля (надзора);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виды, назначение и технологии организации проверочных процедур;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- понятие единого реестра проверок, порядок его формирования и ведения;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рассмотрения обращений и иной информации, поступившей в контрольно-надзорный орган;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процедур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организации проверки: порядок, этапы, инструменты проведения;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ограничения при проведении проверки;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меры, принимаемые по результатам проверки;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основания проведения и особенности внеплановых проверок.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2) В сфере предоставления государственных услуг (оформление разрешений на применение франкировальных машин):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требования к предоставлению государственных услуг;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порядок, требования, этапы и принципы разработки и применения административного регламента;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предоставления  государственных услуг в электронной форме;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понятие и принципы функционирования, назначение портала государственных услуг;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права заявителей при получении  государственных услуг;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обязанности государственных органов, предоставляющих государственные услуги;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- стандарт предоставления государственной услуги: требования и порядок разработки.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3) иные функциональные знания: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основных принципов осуществления контроля и надзора в сфере связи, почтовой связи;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 планирования и прогнозирования показателей деятельности;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учета выданных разрешений на применение франкировальных машин;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служебный распорядок Управления и должностной регламент;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правила и нормы охраны труда, техники безопасности и противопожарной защиты;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096EB5" w:rsidRPr="00B32458">
        <w:rPr>
          <w:rFonts w:ascii="Times New Roman" w:hAnsi="Times New Roman" w:cs="Times New Roman"/>
          <w:b/>
          <w:sz w:val="26"/>
          <w:szCs w:val="26"/>
        </w:rPr>
        <w:t>6</w:t>
      </w:r>
      <w:r w:rsidRPr="00B32458">
        <w:rPr>
          <w:rFonts w:ascii="Times New Roman" w:hAnsi="Times New Roman" w:cs="Times New Roman"/>
          <w:b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350501" w:rsidRPr="00B32458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247446" w:rsidRPr="00B32458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функциональными умениями: 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1) В сфере осуществления контрольно-надзорной деятельности: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проведение плановых и внеплановых </w:t>
      </w:r>
      <w:r w:rsidR="00233D1C" w:rsidRPr="00B32458">
        <w:rPr>
          <w:rFonts w:ascii="Times New Roman" w:hAnsi="Times New Roman" w:cs="Times New Roman"/>
          <w:sz w:val="26"/>
          <w:szCs w:val="26"/>
        </w:rPr>
        <w:t>мероприятий по контролю</w:t>
      </w:r>
      <w:r w:rsidRPr="00B32458">
        <w:rPr>
          <w:rFonts w:ascii="Times New Roman" w:hAnsi="Times New Roman" w:cs="Times New Roman"/>
          <w:sz w:val="26"/>
          <w:szCs w:val="26"/>
        </w:rPr>
        <w:t>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2) В сфере предоставления государственных услуг: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прием и согласование документации, заявок, заявлений;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рассмотрение запросов, ходатайств, уведомлений, жалоб;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проведение консультаций;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3) </w:t>
      </w:r>
      <w:r w:rsidR="003242A5" w:rsidRPr="00B32458">
        <w:rPr>
          <w:rFonts w:ascii="Times New Roman" w:hAnsi="Times New Roman" w:cs="Times New Roman"/>
          <w:sz w:val="26"/>
          <w:szCs w:val="26"/>
        </w:rPr>
        <w:t>у</w:t>
      </w:r>
      <w:r w:rsidRPr="00B32458">
        <w:rPr>
          <w:rFonts w:ascii="Times New Roman" w:hAnsi="Times New Roman" w:cs="Times New Roman"/>
          <w:sz w:val="26"/>
          <w:szCs w:val="26"/>
        </w:rPr>
        <w:t>мение работать с базами данных и реестрами в установленной сфере деятельности;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4)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умение оформлять разрешительные документы в установленной сфере деятельности;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5)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организация </w:t>
      </w:r>
      <w:r w:rsidR="00D50293" w:rsidRPr="00B32458">
        <w:rPr>
          <w:rFonts w:ascii="Times New Roman" w:hAnsi="Times New Roman" w:cs="Times New Roman"/>
          <w:sz w:val="26"/>
          <w:szCs w:val="26"/>
        </w:rPr>
        <w:t>конкретных действий,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16569C">
        <w:rPr>
          <w:rFonts w:ascii="Times New Roman" w:hAnsi="Times New Roman" w:cs="Times New Roman"/>
          <w:sz w:val="26"/>
          <w:szCs w:val="26"/>
        </w:rPr>
        <w:t>е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поручений</w:t>
      </w:r>
      <w:r w:rsidR="00D50293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821E5B" w:rsidRPr="00B32458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B786D" w:rsidRPr="00B32458" w:rsidRDefault="0007772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242A5"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работа в коллективе; </w:t>
      </w:r>
    </w:p>
    <w:p w:rsidR="00AB786D" w:rsidRPr="00B32458" w:rsidRDefault="0007772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242A5"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работа в прикладных подпрограммах ведомственной информационной системы</w:t>
      </w:r>
      <w:r w:rsidR="00D50293" w:rsidRPr="00B32458">
        <w:rPr>
          <w:rFonts w:ascii="Times New Roman" w:hAnsi="Times New Roman" w:cs="Times New Roman"/>
          <w:sz w:val="26"/>
          <w:szCs w:val="26"/>
        </w:rPr>
        <w:t xml:space="preserve">, в единой информационной системе </w:t>
      </w:r>
      <w:proofErr w:type="spellStart"/>
      <w:r w:rsidR="00D50293" w:rsidRPr="00B3245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D50293" w:rsidRPr="00B32458">
        <w:rPr>
          <w:rFonts w:ascii="Times New Roman" w:hAnsi="Times New Roman" w:cs="Times New Roman"/>
          <w:sz w:val="26"/>
          <w:szCs w:val="26"/>
        </w:rPr>
        <w:t>, программных подсистемах, работа с базами данных</w:t>
      </w:r>
      <w:r w:rsidR="00AB786D" w:rsidRPr="00B32458">
        <w:rPr>
          <w:rFonts w:ascii="Times New Roman" w:hAnsi="Times New Roman" w:cs="Times New Roman"/>
          <w:sz w:val="26"/>
          <w:szCs w:val="26"/>
        </w:rPr>
        <w:t>;</w:t>
      </w:r>
    </w:p>
    <w:p w:rsidR="00AB786D" w:rsidRPr="00B32458" w:rsidRDefault="0007772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242A5"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AB786D" w:rsidRPr="00B32458">
        <w:rPr>
          <w:rFonts w:ascii="Times New Roman" w:hAnsi="Times New Roman" w:cs="Times New Roman"/>
          <w:sz w:val="26"/>
          <w:szCs w:val="26"/>
        </w:rPr>
        <w:t>подготовка отчетов, докладов</w:t>
      </w:r>
      <w:r w:rsidR="00D044EC" w:rsidRPr="00B32458">
        <w:rPr>
          <w:rFonts w:ascii="Times New Roman" w:hAnsi="Times New Roman" w:cs="Times New Roman"/>
          <w:sz w:val="26"/>
          <w:szCs w:val="26"/>
        </w:rPr>
        <w:t>, писем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и других материалов;  </w:t>
      </w:r>
    </w:p>
    <w:p w:rsidR="00AB786D" w:rsidRPr="00B32458" w:rsidRDefault="0007772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242A5"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подготовка разъяснений, в том числе гражданам, по вопросам применения законодательства Российской Федерации в сфере </w:t>
      </w:r>
      <w:r w:rsidR="00D044EC" w:rsidRPr="00B32458">
        <w:rPr>
          <w:rFonts w:ascii="Times New Roman" w:hAnsi="Times New Roman" w:cs="Times New Roman"/>
          <w:sz w:val="26"/>
          <w:szCs w:val="26"/>
        </w:rPr>
        <w:t>почтовой связи</w:t>
      </w:r>
      <w:r w:rsidR="00AB786D" w:rsidRPr="00B32458">
        <w:rPr>
          <w:rFonts w:ascii="Times New Roman" w:hAnsi="Times New Roman" w:cs="Times New Roman"/>
          <w:sz w:val="26"/>
          <w:szCs w:val="26"/>
        </w:rPr>
        <w:t>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0</w:t>
      </w:r>
      <w:r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анализировать и обобщать информацию на стадии принятия и реализации управленческого решения;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1</w:t>
      </w:r>
      <w:r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прогнозировать последствия принятых решений;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2</w:t>
      </w:r>
      <w:r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работать с законодательными и нормативными правовыми актами, применять их на практике;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3</w:t>
      </w:r>
      <w:r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оперативно принимать и осуществлять принятые решения;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4</w:t>
      </w:r>
      <w:r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адаптироваться к новой ситуации и применять новые подходы к решению возникающих проблем</w:t>
      </w:r>
      <w:r w:rsidR="009E7856" w:rsidRPr="00B32458">
        <w:rPr>
          <w:rFonts w:ascii="Times New Roman" w:hAnsi="Times New Roman" w:cs="Times New Roman"/>
          <w:sz w:val="26"/>
          <w:szCs w:val="26"/>
        </w:rPr>
        <w:t>, видеть, поддерживать и применять новое</w:t>
      </w:r>
      <w:r w:rsidR="00AB786D" w:rsidRPr="00B32458">
        <w:rPr>
          <w:rFonts w:ascii="Times New Roman" w:hAnsi="Times New Roman" w:cs="Times New Roman"/>
          <w:sz w:val="26"/>
          <w:szCs w:val="26"/>
        </w:rPr>
        <w:t>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5</w:t>
      </w:r>
      <w:r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эффективно и последовательно организовывать взаимодействие с другими подразделениями</w:t>
      </w:r>
      <w:r w:rsidR="009E7856" w:rsidRPr="00B32458">
        <w:rPr>
          <w:rFonts w:ascii="Times New Roman" w:hAnsi="Times New Roman" w:cs="Times New Roman"/>
          <w:sz w:val="26"/>
          <w:szCs w:val="26"/>
        </w:rPr>
        <w:t xml:space="preserve"> Управления и с другими ведомствами и организациями</w:t>
      </w:r>
      <w:r w:rsidR="00AB786D" w:rsidRPr="00B32458">
        <w:rPr>
          <w:rFonts w:ascii="Times New Roman" w:hAnsi="Times New Roman" w:cs="Times New Roman"/>
          <w:sz w:val="26"/>
          <w:szCs w:val="26"/>
        </w:rPr>
        <w:t>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6</w:t>
      </w:r>
      <w:r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правильно распределять рабочее время</w:t>
      </w:r>
      <w:r w:rsidRPr="00B32458">
        <w:rPr>
          <w:rFonts w:ascii="Times New Roman" w:hAnsi="Times New Roman" w:cs="Times New Roman"/>
          <w:sz w:val="26"/>
          <w:szCs w:val="26"/>
        </w:rPr>
        <w:t>.</w:t>
      </w:r>
    </w:p>
    <w:p w:rsidR="00FF621A" w:rsidRPr="004F6873" w:rsidRDefault="00FF621A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687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обязанности</w:t>
      </w:r>
      <w:r w:rsidR="00361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E32024" w:rsidRPr="004F6873" w:rsidRDefault="00E32024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59D9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3.1.</w:t>
      </w:r>
      <w:r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FF621A"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861B76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322863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FF621A" w:rsidRPr="00B32458">
        <w:rPr>
          <w:rFonts w:ascii="Times New Roman" w:hAnsi="Times New Roman" w:cs="Times New Roman"/>
          <w:sz w:val="26"/>
          <w:szCs w:val="26"/>
        </w:rPr>
        <w:t xml:space="preserve"> отдела, имеет права, установленные статьей 14 Федерального закона от 27 июля 2004 г. № 79-ФЗ «О государственной гражданской службе Российской Федерации», Трудовым кодексом Российской Федерации, служебным распорядком Управления, регламентом </w:t>
      </w:r>
      <w:proofErr w:type="spellStart"/>
      <w:r w:rsidR="00FF621A" w:rsidRPr="00B3245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FF621A" w:rsidRPr="00B32458">
        <w:rPr>
          <w:rFonts w:ascii="Times New Roman" w:hAnsi="Times New Roman" w:cs="Times New Roman"/>
          <w:sz w:val="26"/>
          <w:szCs w:val="26"/>
        </w:rPr>
        <w:t>. В пределах своей компетенции он наделен также следующими правами, необходимыми для реализации должностных обязанностей</w:t>
      </w:r>
      <w:r w:rsidR="00DE7057" w:rsidRPr="00B32458">
        <w:rPr>
          <w:rFonts w:ascii="Times New Roman" w:hAnsi="Times New Roman" w:cs="Times New Roman"/>
          <w:sz w:val="26"/>
          <w:szCs w:val="26"/>
        </w:rPr>
        <w:t>:</w:t>
      </w:r>
    </w:p>
    <w:p w:rsidR="00C51206" w:rsidRPr="00B32458" w:rsidRDefault="00C621E1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C51206" w:rsidRPr="00B32458">
        <w:rPr>
          <w:rFonts w:ascii="Times New Roman" w:hAnsi="Times New Roman" w:cs="Times New Roman"/>
          <w:sz w:val="26"/>
          <w:szCs w:val="26"/>
        </w:rPr>
        <w:t>запрашивать и получать установленным порядком на безвозмездной основе у государственных органов власти, организаций, должностных лиц, граждан, структурных подразделений Управления сведения, необходимые для осуществления полномочий;</w:t>
      </w:r>
    </w:p>
    <w:p w:rsidR="00C51206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2)</w:t>
      </w:r>
      <w:r w:rsidR="00C51206" w:rsidRPr="00B32458">
        <w:rPr>
          <w:rFonts w:ascii="Times New Roman" w:hAnsi="Times New Roman" w:cs="Times New Roman"/>
          <w:sz w:val="26"/>
          <w:szCs w:val="26"/>
        </w:rPr>
        <w:t xml:space="preserve"> вносить предложения о привлечении в установленном порядке для проработки вопросов, отнесенных к сфере деятельности отдела, научные и иные организации, ученых, экспертов и специалистов;</w:t>
      </w:r>
    </w:p>
    <w:p w:rsidR="00111E8A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3)</w:t>
      </w:r>
      <w:r w:rsidR="00C51206" w:rsidRPr="00B32458">
        <w:rPr>
          <w:rFonts w:ascii="Times New Roman" w:hAnsi="Times New Roman" w:cs="Times New Roman"/>
          <w:sz w:val="26"/>
          <w:szCs w:val="26"/>
        </w:rPr>
        <w:t xml:space="preserve"> использовать в своей деятельности имеющиеся в Управлении системы связи, копирования, а также информационные базы данных;</w:t>
      </w:r>
    </w:p>
    <w:p w:rsidR="00C51206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Style w:val="FontStyle19"/>
        </w:rPr>
        <w:t xml:space="preserve">4) </w:t>
      </w:r>
      <w:r w:rsidR="00C51206" w:rsidRPr="00B32458">
        <w:rPr>
          <w:rStyle w:val="FontStyle19"/>
        </w:rPr>
        <w:t>использовать ЕИС Управления в соответствии с установленными режимами допуска;</w:t>
      </w:r>
    </w:p>
    <w:p w:rsidR="00111E8A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5)</w:t>
      </w:r>
      <w:r w:rsidR="00C51206" w:rsidRPr="00B32458">
        <w:rPr>
          <w:rFonts w:ascii="Times New Roman" w:hAnsi="Times New Roman" w:cs="Times New Roman"/>
          <w:sz w:val="26"/>
          <w:szCs w:val="26"/>
        </w:rPr>
        <w:t xml:space="preserve"> использовать служебный транспорт для осуществления своих функций;</w:t>
      </w:r>
    </w:p>
    <w:p w:rsidR="00111E8A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color w:val="000000"/>
          <w:sz w:val="26"/>
          <w:szCs w:val="26"/>
        </w:rPr>
        <w:t>6)</w:t>
      </w:r>
      <w:r w:rsidR="00C51206" w:rsidRPr="00B32458">
        <w:rPr>
          <w:rFonts w:ascii="Times New Roman" w:hAnsi="Times New Roman" w:cs="Times New Roman"/>
          <w:color w:val="000000"/>
          <w:sz w:val="26"/>
          <w:szCs w:val="26"/>
        </w:rPr>
        <w:t xml:space="preserve"> вносить </w:t>
      </w:r>
      <w:r w:rsidR="002E607A" w:rsidRPr="00B32458">
        <w:rPr>
          <w:rFonts w:ascii="Times New Roman" w:hAnsi="Times New Roman" w:cs="Times New Roman"/>
          <w:color w:val="000000"/>
          <w:sz w:val="26"/>
          <w:szCs w:val="26"/>
        </w:rPr>
        <w:t>начальнику отдела</w:t>
      </w:r>
      <w:r w:rsidR="00C51206" w:rsidRPr="00B32458">
        <w:rPr>
          <w:rFonts w:ascii="Times New Roman" w:hAnsi="Times New Roman" w:cs="Times New Roman"/>
          <w:color w:val="000000"/>
          <w:sz w:val="26"/>
          <w:szCs w:val="26"/>
        </w:rPr>
        <w:t xml:space="preserve"> предложения по вопросам сферы деятельности отдела, участвовать в их рассмотрении;</w:t>
      </w:r>
    </w:p>
    <w:p w:rsidR="00111E8A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color w:val="000000"/>
          <w:sz w:val="26"/>
          <w:szCs w:val="26"/>
        </w:rPr>
        <w:t xml:space="preserve">7) </w:t>
      </w:r>
      <w:r w:rsidR="00C51206" w:rsidRPr="00B32458">
        <w:rPr>
          <w:rFonts w:ascii="Times New Roman" w:hAnsi="Times New Roman" w:cs="Times New Roman"/>
          <w:color w:val="000000"/>
          <w:sz w:val="26"/>
          <w:szCs w:val="26"/>
        </w:rPr>
        <w:t>знакомиться с документами, необходимыми для выполнения возложенных на отдел задач и функций;</w:t>
      </w:r>
    </w:p>
    <w:p w:rsidR="00C51206" w:rsidRPr="00B32458" w:rsidRDefault="002D434B" w:rsidP="00B32458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32458">
        <w:rPr>
          <w:rFonts w:ascii="Times New Roman" w:hAnsi="Times New Roman" w:cs="Times New Roman"/>
          <w:color w:val="000000"/>
          <w:sz w:val="26"/>
          <w:szCs w:val="26"/>
        </w:rPr>
        <w:t>8)</w:t>
      </w:r>
      <w:r w:rsidR="00C51206" w:rsidRPr="00B32458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иные полномочия, возлагаемые на отдел актами руководителя (заместителей руководителя) Управления</w:t>
      </w:r>
      <w:r w:rsidR="002807C5" w:rsidRPr="00B3245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50DEB" w:rsidRPr="004F6873" w:rsidRDefault="00050DEB" w:rsidP="00B32458">
      <w:pPr>
        <w:widowControl w:val="0"/>
        <w:tabs>
          <w:tab w:val="left" w:pos="1254"/>
          <w:tab w:val="left" w:pos="211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16"/>
          <w:szCs w:val="16"/>
        </w:rPr>
      </w:pPr>
    </w:p>
    <w:p w:rsidR="006A7519" w:rsidRPr="00B32458" w:rsidRDefault="0055744F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Pr="00B32458">
        <w:rPr>
          <w:rFonts w:ascii="Times New Roman" w:hAnsi="Times New Roman" w:cs="Times New Roman"/>
          <w:sz w:val="26"/>
          <w:szCs w:val="26"/>
        </w:rPr>
        <w:t xml:space="preserve">На гражданского служащего, замещающего должность </w:t>
      </w:r>
      <w:r w:rsidR="00C2123A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B32458">
        <w:rPr>
          <w:rFonts w:ascii="Times New Roman" w:hAnsi="Times New Roman" w:cs="Times New Roman"/>
          <w:sz w:val="26"/>
          <w:szCs w:val="26"/>
        </w:rPr>
        <w:t xml:space="preserve"> отдела, в пределах его компетенции возложены следующие должностные обязанности:</w:t>
      </w:r>
    </w:p>
    <w:p w:rsidR="006A7519" w:rsidRPr="00B32458" w:rsidRDefault="006A751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1) </w:t>
      </w:r>
      <w:r w:rsidR="00197D95" w:rsidRPr="00B32458">
        <w:rPr>
          <w:rFonts w:ascii="Times New Roman" w:hAnsi="Times New Roman" w:cs="Times New Roman"/>
          <w:sz w:val="26"/>
          <w:szCs w:val="26"/>
        </w:rPr>
        <w:t xml:space="preserve">принимать участие в подготовке материалов об итогах деятельности </w:t>
      </w:r>
      <w:r w:rsidR="007211B1" w:rsidRPr="00B32458">
        <w:rPr>
          <w:rFonts w:ascii="Times New Roman" w:hAnsi="Times New Roman" w:cs="Times New Roman"/>
          <w:sz w:val="26"/>
          <w:szCs w:val="26"/>
        </w:rPr>
        <w:t>о</w:t>
      </w:r>
      <w:r w:rsidR="00197D95" w:rsidRPr="00B32458">
        <w:rPr>
          <w:rFonts w:ascii="Times New Roman" w:hAnsi="Times New Roman" w:cs="Times New Roman"/>
          <w:sz w:val="26"/>
          <w:szCs w:val="26"/>
        </w:rPr>
        <w:t>тдела для публикации на информационном портале и в средствах массовой информации в целях информационного обеспечения деятельности Управления по вопросам компетенции отдела;</w:t>
      </w:r>
    </w:p>
    <w:p w:rsidR="006A7519" w:rsidRPr="00B32458" w:rsidRDefault="006A751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2) </w:t>
      </w:r>
      <w:r w:rsidR="00197D95" w:rsidRPr="00B32458">
        <w:rPr>
          <w:rFonts w:ascii="Times New Roman" w:hAnsi="Times New Roman" w:cs="Times New Roman"/>
          <w:sz w:val="26"/>
          <w:szCs w:val="26"/>
        </w:rPr>
        <w:t>рассматривать обращения государственных и муниципальных органов власти, заявления и жалобы организаций и граждан, а также осуществлять контроль за установленным законодательством порядком и сроками их рассмотрения;</w:t>
      </w:r>
    </w:p>
    <w:p w:rsidR="006A7519" w:rsidRPr="00B32458" w:rsidRDefault="006A751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3) </w:t>
      </w:r>
      <w:r w:rsidR="00197D95" w:rsidRPr="00B32458">
        <w:rPr>
          <w:rFonts w:ascii="Times New Roman" w:hAnsi="Times New Roman" w:cs="Times New Roman"/>
          <w:sz w:val="26"/>
          <w:szCs w:val="26"/>
        </w:rPr>
        <w:t>по поручению начальника отдела анализировать статистические и отчетные данные о результатах производственной деятельности</w:t>
      </w:r>
      <w:r w:rsidR="00AE0B1D" w:rsidRPr="00B32458">
        <w:rPr>
          <w:rFonts w:ascii="Times New Roman" w:hAnsi="Times New Roman" w:cs="Times New Roman"/>
          <w:sz w:val="26"/>
          <w:szCs w:val="26"/>
        </w:rPr>
        <w:t>.</w:t>
      </w:r>
    </w:p>
    <w:p w:rsidR="006A7519" w:rsidRPr="00B32458" w:rsidRDefault="006A751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4) </w:t>
      </w:r>
      <w:r w:rsidR="00E80FD3" w:rsidRPr="00B32458">
        <w:rPr>
          <w:rFonts w:ascii="Times New Roman" w:hAnsi="Times New Roman" w:cs="Times New Roman"/>
          <w:sz w:val="26"/>
          <w:szCs w:val="26"/>
        </w:rPr>
        <w:t>п</w:t>
      </w:r>
      <w:r w:rsidR="00AE0B1D" w:rsidRPr="00B32458">
        <w:rPr>
          <w:rFonts w:ascii="Times New Roman" w:hAnsi="Times New Roman" w:cs="Times New Roman"/>
          <w:sz w:val="26"/>
          <w:szCs w:val="26"/>
        </w:rPr>
        <w:t>ринимать участие в осуществлении в соответствии с требованиями действующего законодательства государственн</w:t>
      </w:r>
      <w:r w:rsidR="007B1E50" w:rsidRPr="00B32458">
        <w:rPr>
          <w:rFonts w:ascii="Times New Roman" w:hAnsi="Times New Roman" w:cs="Times New Roman"/>
          <w:sz w:val="26"/>
          <w:szCs w:val="26"/>
        </w:rPr>
        <w:t>ого контроля</w:t>
      </w:r>
      <w:r w:rsidR="00AE0B1D" w:rsidRPr="00B32458">
        <w:rPr>
          <w:rFonts w:ascii="Times New Roman" w:hAnsi="Times New Roman" w:cs="Times New Roman"/>
          <w:sz w:val="26"/>
          <w:szCs w:val="26"/>
        </w:rPr>
        <w:t xml:space="preserve"> и надзор</w:t>
      </w:r>
      <w:r w:rsidR="007B1E50" w:rsidRPr="00B32458">
        <w:rPr>
          <w:rFonts w:ascii="Times New Roman" w:hAnsi="Times New Roman" w:cs="Times New Roman"/>
          <w:sz w:val="26"/>
          <w:szCs w:val="26"/>
        </w:rPr>
        <w:t>а</w:t>
      </w:r>
      <w:r w:rsidR="00AE0B1D" w:rsidRPr="00B32458">
        <w:rPr>
          <w:rFonts w:ascii="Times New Roman" w:hAnsi="Times New Roman" w:cs="Times New Roman"/>
          <w:sz w:val="26"/>
          <w:szCs w:val="26"/>
        </w:rPr>
        <w:t xml:space="preserve"> за деятельностью юридических лиц, индивидуальных предпринимателей и физических лиц в сфере связи:</w:t>
      </w:r>
    </w:p>
    <w:p w:rsidR="0060265B" w:rsidRPr="00B32458" w:rsidRDefault="00A2442E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AE0B1D" w:rsidRPr="00B32458">
        <w:rPr>
          <w:rFonts w:ascii="Times New Roman" w:hAnsi="Times New Roman" w:cs="Times New Roman"/>
          <w:sz w:val="26"/>
          <w:szCs w:val="26"/>
        </w:rPr>
        <w:t>за соблюдением операторами связи правил оказания услуг почтовой связи;</w:t>
      </w:r>
    </w:p>
    <w:p w:rsidR="0060265B" w:rsidRPr="00B32458" w:rsidRDefault="0060265B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AE0B1D" w:rsidRPr="00B32458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60265B" w:rsidRPr="00B32458" w:rsidRDefault="00A2442E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AE0B1D" w:rsidRPr="00B32458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60265B" w:rsidRPr="00B32458" w:rsidRDefault="00A2442E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AE0B1D" w:rsidRPr="00B32458">
        <w:rPr>
          <w:rFonts w:ascii="Times New Roman" w:hAnsi="Times New Roman" w:cs="Times New Roman"/>
          <w:sz w:val="26"/>
          <w:szCs w:val="26"/>
        </w:rPr>
        <w:t>за соблюдением порядка учёта передаваемых и принимаемых почтовых отправлений и денежных средств между организациями почтовой связи;</w:t>
      </w:r>
    </w:p>
    <w:p w:rsidR="0060265B" w:rsidRPr="00B32458" w:rsidRDefault="00A2442E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AE0B1D" w:rsidRPr="00B32458">
        <w:rPr>
          <w:rFonts w:ascii="Times New Roman" w:hAnsi="Times New Roman" w:cs="Times New Roman"/>
          <w:sz w:val="26"/>
          <w:szCs w:val="26"/>
        </w:rPr>
        <w:t>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AF2BA0" w:rsidRPr="00B32458" w:rsidRDefault="00E80FD3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з</w:t>
      </w:r>
      <w:r w:rsidR="00666597" w:rsidRPr="00B32458">
        <w:rPr>
          <w:rFonts w:ascii="Times New Roman" w:hAnsi="Times New Roman" w:cs="Times New Roman"/>
          <w:sz w:val="26"/>
          <w:szCs w:val="26"/>
        </w:rPr>
        <w:t>а исполнением организациями федеральной почтовой связи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AF2BA0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5) </w:t>
      </w:r>
      <w:r w:rsidR="00666597" w:rsidRPr="00B32458">
        <w:rPr>
          <w:rFonts w:ascii="Times New Roman" w:hAnsi="Times New Roman" w:cs="Times New Roman"/>
          <w:sz w:val="26"/>
          <w:szCs w:val="26"/>
        </w:rPr>
        <w:t>осуществлять государственную услугу по выдаче Разрешений на применение франкировальных машин;</w:t>
      </w:r>
    </w:p>
    <w:p w:rsidR="00AF2BA0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6) </w:t>
      </w:r>
      <w:r w:rsidR="00E80FD3" w:rsidRPr="00B32458">
        <w:rPr>
          <w:rFonts w:ascii="Times New Roman" w:hAnsi="Times New Roman" w:cs="Times New Roman"/>
          <w:sz w:val="26"/>
          <w:szCs w:val="26"/>
        </w:rPr>
        <w:t xml:space="preserve">осуществлять контроль </w:t>
      </w:r>
      <w:r w:rsidR="00666597" w:rsidRPr="00B32458">
        <w:rPr>
          <w:rFonts w:ascii="Times New Roman" w:hAnsi="Times New Roman" w:cs="Times New Roman"/>
          <w:sz w:val="26"/>
          <w:szCs w:val="26"/>
        </w:rPr>
        <w:t>за соблюдением порядка использования франкировальных машин</w:t>
      </w:r>
      <w:r w:rsidR="00E80FD3" w:rsidRPr="00B32458">
        <w:rPr>
          <w:rFonts w:ascii="Times New Roman" w:hAnsi="Times New Roman" w:cs="Times New Roman"/>
          <w:sz w:val="26"/>
          <w:szCs w:val="26"/>
        </w:rPr>
        <w:t xml:space="preserve"> их владельцами</w:t>
      </w:r>
      <w:r w:rsidR="00666597" w:rsidRPr="00B32458">
        <w:rPr>
          <w:rFonts w:ascii="Times New Roman" w:hAnsi="Times New Roman" w:cs="Times New Roman"/>
          <w:sz w:val="26"/>
          <w:szCs w:val="26"/>
        </w:rPr>
        <w:t>;</w:t>
      </w:r>
    </w:p>
    <w:p w:rsidR="00AF2BA0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7) </w:t>
      </w:r>
      <w:r w:rsidR="00AE0B1D" w:rsidRPr="00B32458">
        <w:rPr>
          <w:rFonts w:ascii="Times New Roman" w:hAnsi="Times New Roman" w:cs="Times New Roman"/>
          <w:sz w:val="26"/>
          <w:szCs w:val="26"/>
        </w:rPr>
        <w:t>готовить проекты разрешений на применение франкировальных машин;</w:t>
      </w:r>
    </w:p>
    <w:p w:rsidR="00AF2BA0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8) </w:t>
      </w:r>
      <w:r w:rsidR="00AE0B1D" w:rsidRPr="00B32458">
        <w:rPr>
          <w:rFonts w:ascii="Times New Roman" w:hAnsi="Times New Roman" w:cs="Times New Roman"/>
          <w:sz w:val="26"/>
          <w:szCs w:val="26"/>
        </w:rPr>
        <w:t>осуществлять сбор и обобщение информации, необходимой для ведения учета выданных разрешений на применение франкировальных машин;</w:t>
      </w:r>
    </w:p>
    <w:p w:rsidR="00AF2BA0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9) </w:t>
      </w:r>
      <w:r w:rsidR="00AE0B1D" w:rsidRPr="00B32458">
        <w:rPr>
          <w:rFonts w:ascii="Times New Roman" w:hAnsi="Times New Roman" w:cs="Times New Roman"/>
          <w:sz w:val="26"/>
          <w:szCs w:val="26"/>
        </w:rPr>
        <w:t>осуществлять ведение учета выданных разрешений на применение франкировальных машин;</w:t>
      </w:r>
    </w:p>
    <w:p w:rsidR="00B40327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10)</w:t>
      </w:r>
      <w:r w:rsidR="002D68D1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666597" w:rsidRPr="00B32458">
        <w:rPr>
          <w:rFonts w:ascii="Times New Roman" w:hAnsi="Times New Roman" w:cs="Times New Roman"/>
          <w:sz w:val="26"/>
          <w:szCs w:val="26"/>
        </w:rPr>
        <w:t>участвовать в проведении мероприятий по обследованию франкировальной машины на предмет проверки сведений, содержащихся в заявлении об оформлении (переоформлении) разрешения на применение франкировальной машины;</w:t>
      </w:r>
    </w:p>
    <w:p w:rsidR="00B40327" w:rsidRPr="00B32458" w:rsidRDefault="00B40327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11) </w:t>
      </w:r>
      <w:r w:rsidR="00197D95" w:rsidRPr="00B32458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197D95" w:rsidRPr="00B32458">
        <w:rPr>
          <w:rFonts w:ascii="Times New Roman" w:hAnsi="Times New Roman" w:cs="Times New Roman"/>
          <w:iCs/>
          <w:sz w:val="26"/>
          <w:szCs w:val="26"/>
        </w:rPr>
        <w:t xml:space="preserve">осуществлять формирование и ввод </w:t>
      </w:r>
      <w:r w:rsidR="00197D95" w:rsidRPr="00B32458">
        <w:rPr>
          <w:rFonts w:ascii="Times New Roman" w:hAnsi="Times New Roman" w:cs="Times New Roman"/>
          <w:sz w:val="26"/>
          <w:szCs w:val="26"/>
        </w:rPr>
        <w:t xml:space="preserve">достоверных </w:t>
      </w:r>
      <w:r w:rsidR="00197D95" w:rsidRPr="00B32458">
        <w:rPr>
          <w:rFonts w:ascii="Times New Roman" w:hAnsi="Times New Roman" w:cs="Times New Roman"/>
          <w:iCs/>
          <w:sz w:val="26"/>
          <w:szCs w:val="26"/>
        </w:rPr>
        <w:t xml:space="preserve">данных </w:t>
      </w:r>
      <w:r w:rsidR="00197D95" w:rsidRPr="00B32458">
        <w:rPr>
          <w:rFonts w:ascii="Times New Roman" w:hAnsi="Times New Roman" w:cs="Times New Roman"/>
          <w:sz w:val="26"/>
          <w:szCs w:val="26"/>
        </w:rPr>
        <w:t xml:space="preserve">по регистрационной и надзорной деятельности отдела </w:t>
      </w:r>
      <w:r w:rsidR="00197D95" w:rsidRPr="00B32458">
        <w:rPr>
          <w:rFonts w:ascii="Times New Roman" w:hAnsi="Times New Roman" w:cs="Times New Roman"/>
          <w:iCs/>
          <w:sz w:val="26"/>
          <w:szCs w:val="26"/>
        </w:rPr>
        <w:t xml:space="preserve">в ЕИС и СЭД </w:t>
      </w:r>
      <w:r w:rsidR="00197D95" w:rsidRPr="00B32458">
        <w:rPr>
          <w:rFonts w:ascii="Times New Roman" w:hAnsi="Times New Roman" w:cs="Times New Roman"/>
          <w:sz w:val="26"/>
          <w:szCs w:val="26"/>
        </w:rPr>
        <w:t>и формировать базу данных в единой информационной системе  ЕИС</w:t>
      </w:r>
      <w:r w:rsidRPr="00B32458">
        <w:rPr>
          <w:rFonts w:ascii="Times New Roman" w:hAnsi="Times New Roman" w:cs="Times New Roman"/>
          <w:sz w:val="26"/>
          <w:szCs w:val="26"/>
        </w:rPr>
        <w:t>;</w:t>
      </w:r>
    </w:p>
    <w:p w:rsidR="00B40327" w:rsidRPr="00B32458" w:rsidRDefault="00B40327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12)</w:t>
      </w:r>
      <w:r w:rsidR="002D68D1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197D95" w:rsidRPr="00B32458">
        <w:rPr>
          <w:rFonts w:ascii="Times New Roman" w:hAnsi="Times New Roman" w:cs="Times New Roman"/>
          <w:sz w:val="26"/>
          <w:szCs w:val="26"/>
        </w:rPr>
        <w:t>вносить в Единый реестр проверок сведения, предусмотренны</w:t>
      </w:r>
      <w:r w:rsidRPr="00B32458">
        <w:rPr>
          <w:rFonts w:ascii="Times New Roman" w:hAnsi="Times New Roman" w:cs="Times New Roman"/>
          <w:sz w:val="26"/>
          <w:szCs w:val="26"/>
        </w:rPr>
        <w:t>е</w:t>
      </w:r>
      <w:r w:rsidR="00197D95" w:rsidRPr="00B324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D95" w:rsidRPr="00B3245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197D95" w:rsidRPr="00B32458">
        <w:rPr>
          <w:rFonts w:ascii="Times New Roman" w:hAnsi="Times New Roman" w:cs="Times New Roman"/>
          <w:sz w:val="26"/>
          <w:szCs w:val="26"/>
        </w:rPr>
        <w:t>. «а» - «е» п. 13 Правил формирования и ведения единого реестра проверок, утвержденных постановлением Правительства РФ от 28.04.2015 № 415;</w:t>
      </w:r>
    </w:p>
    <w:p w:rsidR="00A2442E" w:rsidRPr="00B32458" w:rsidRDefault="00B40327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13)</w:t>
      </w:r>
      <w:r w:rsidR="002D68D1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A2442E" w:rsidRPr="00B32458">
        <w:rPr>
          <w:rFonts w:ascii="Times New Roman" w:hAnsi="Times New Roman" w:cs="Times New Roman"/>
          <w:sz w:val="26"/>
          <w:szCs w:val="26"/>
        </w:rPr>
        <w:t>соблюдать требования по охране труда, технике безопасности, производственной санитарии и противопожарной охране, предусмотренных соответств</w:t>
      </w:r>
      <w:r w:rsidR="00344FFE" w:rsidRPr="00B32458">
        <w:rPr>
          <w:rFonts w:ascii="Times New Roman" w:hAnsi="Times New Roman" w:cs="Times New Roman"/>
          <w:sz w:val="26"/>
          <w:szCs w:val="26"/>
        </w:rPr>
        <w:t>ующими правилами и инструкциями</w:t>
      </w:r>
      <w:r w:rsidR="00461A5A">
        <w:rPr>
          <w:rFonts w:ascii="Times New Roman" w:hAnsi="Times New Roman" w:cs="Times New Roman"/>
          <w:sz w:val="26"/>
          <w:szCs w:val="26"/>
        </w:rPr>
        <w:t>;</w:t>
      </w:r>
    </w:p>
    <w:p w:rsidR="00B32458" w:rsidRPr="00B32458" w:rsidRDefault="00B32458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14) осуществлять проведение мероприятий по профилактике нарушений обязательных требований</w:t>
      </w:r>
      <w:r w:rsidR="00461A5A">
        <w:rPr>
          <w:rFonts w:ascii="Times New Roman" w:hAnsi="Times New Roman" w:cs="Times New Roman"/>
          <w:sz w:val="26"/>
          <w:szCs w:val="26"/>
        </w:rPr>
        <w:t>;</w:t>
      </w:r>
    </w:p>
    <w:p w:rsidR="004F6873" w:rsidRPr="008417F7" w:rsidRDefault="004F6873" w:rsidP="004F68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15</w:t>
      </w:r>
      <w:r w:rsidRPr="008417F7">
        <w:rPr>
          <w:rFonts w:ascii="Times New Roman" w:hAnsi="Times New Roman" w:cs="Times New Roman"/>
          <w:spacing w:val="-2"/>
          <w:sz w:val="26"/>
          <w:szCs w:val="26"/>
        </w:rPr>
        <w:t xml:space="preserve">) </w:t>
      </w:r>
      <w:r w:rsidRPr="008417F7">
        <w:rPr>
          <w:rFonts w:ascii="Times New Roman" w:hAnsi="Times New Roman" w:cs="Times New Roman"/>
          <w:sz w:val="26"/>
          <w:szCs w:val="26"/>
        </w:rPr>
        <w:t>оформлять предписания об устранении выявленных нарушений в сфере почтовой связи</w:t>
      </w:r>
      <w:r w:rsidR="00387828">
        <w:rPr>
          <w:rFonts w:ascii="Times New Roman" w:hAnsi="Times New Roman" w:cs="Times New Roman"/>
          <w:sz w:val="26"/>
          <w:szCs w:val="26"/>
        </w:rPr>
        <w:t xml:space="preserve"> и </w:t>
      </w:r>
      <w:r w:rsidR="00387828" w:rsidRPr="008417F7">
        <w:rPr>
          <w:rFonts w:ascii="Times New Roman" w:hAnsi="Times New Roman" w:cs="Times New Roman"/>
          <w:iCs/>
          <w:sz w:val="26"/>
          <w:szCs w:val="26"/>
        </w:rPr>
        <w:t xml:space="preserve">протоколы об АПН в области связи в соответствии со ст. 28.2, 28.3 </w:t>
      </w:r>
      <w:proofErr w:type="spellStart"/>
      <w:r w:rsidR="00387828" w:rsidRPr="008417F7">
        <w:rPr>
          <w:rFonts w:ascii="Times New Roman" w:hAnsi="Times New Roman" w:cs="Times New Roman"/>
          <w:iCs/>
          <w:sz w:val="26"/>
          <w:szCs w:val="26"/>
        </w:rPr>
        <w:t>КоАП</w:t>
      </w:r>
      <w:proofErr w:type="spellEnd"/>
      <w:r w:rsidR="00387828" w:rsidRPr="008417F7">
        <w:rPr>
          <w:rFonts w:ascii="Times New Roman" w:hAnsi="Times New Roman" w:cs="Times New Roman"/>
          <w:iCs/>
          <w:sz w:val="26"/>
          <w:szCs w:val="26"/>
        </w:rPr>
        <w:t xml:space="preserve"> РФ и применение мер обеспечения производства по делам об административных правонарушениях в соответствии со ст. 27.1 </w:t>
      </w:r>
      <w:proofErr w:type="spellStart"/>
      <w:r w:rsidR="00387828" w:rsidRPr="008417F7">
        <w:rPr>
          <w:rFonts w:ascii="Times New Roman" w:hAnsi="Times New Roman" w:cs="Times New Roman"/>
          <w:iCs/>
          <w:sz w:val="26"/>
          <w:szCs w:val="26"/>
        </w:rPr>
        <w:t>КоАП</w:t>
      </w:r>
      <w:proofErr w:type="spellEnd"/>
      <w:r w:rsidR="00387828" w:rsidRPr="008417F7">
        <w:rPr>
          <w:rFonts w:ascii="Times New Roman" w:hAnsi="Times New Roman" w:cs="Times New Roman"/>
          <w:iCs/>
          <w:sz w:val="26"/>
          <w:szCs w:val="26"/>
        </w:rPr>
        <w:t xml:space="preserve"> РФ</w:t>
      </w:r>
      <w:r w:rsidRPr="008417F7">
        <w:rPr>
          <w:rFonts w:ascii="Times New Roman" w:hAnsi="Times New Roman" w:cs="Times New Roman"/>
          <w:sz w:val="26"/>
          <w:szCs w:val="26"/>
        </w:rPr>
        <w:t>;</w:t>
      </w:r>
    </w:p>
    <w:p w:rsidR="004F6873" w:rsidRPr="008417F7" w:rsidRDefault="004F6873" w:rsidP="004F68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</w:t>
      </w:r>
      <w:r w:rsidR="00387828">
        <w:rPr>
          <w:rFonts w:ascii="Times New Roman" w:hAnsi="Times New Roman" w:cs="Times New Roman"/>
          <w:iCs/>
          <w:sz w:val="26"/>
          <w:szCs w:val="26"/>
        </w:rPr>
        <w:t>6</w:t>
      </w:r>
      <w:r w:rsidRPr="008417F7">
        <w:rPr>
          <w:rFonts w:ascii="Times New Roman" w:hAnsi="Times New Roman" w:cs="Times New Roman"/>
          <w:iCs/>
          <w:sz w:val="26"/>
          <w:szCs w:val="26"/>
        </w:rPr>
        <w:t>) оформлять представления (для принятия решения старшим госинспектором) обязательных для выполнения предписаний об устранении выявленных нарушений требований в области связи и (или) лицензионных условий;</w:t>
      </w:r>
    </w:p>
    <w:p w:rsidR="00A23095" w:rsidRPr="004F6873" w:rsidRDefault="00A23095" w:rsidP="00B32458">
      <w:pPr>
        <w:pStyle w:val="ConsPlusNonformat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460CA" w:rsidRPr="00B32458" w:rsidRDefault="000460CA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 в соответствии с Федеральным </w:t>
      </w:r>
      <w:hyperlink r:id="rId8" w:history="1">
        <w:r w:rsidRPr="00B3245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32458">
        <w:rPr>
          <w:rFonts w:ascii="Times New Roman" w:hAnsi="Times New Roman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служебным распорядком </w:t>
      </w:r>
      <w:proofErr w:type="spellStart"/>
      <w:r w:rsidRPr="00B3245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B32458">
        <w:rPr>
          <w:rFonts w:ascii="Times New Roman" w:hAnsi="Times New Roman" w:cs="Times New Roman"/>
          <w:sz w:val="26"/>
          <w:szCs w:val="26"/>
        </w:rPr>
        <w:t xml:space="preserve"> и иными правовыми актами обязан</w:t>
      </w:r>
      <w:r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>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197D95" w:rsidRPr="004F6873" w:rsidRDefault="00197D95" w:rsidP="00B3245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Pr="00B32458">
        <w:rPr>
          <w:rFonts w:ascii="Times New Roman" w:hAnsi="Times New Roman" w:cs="Times New Roman"/>
          <w:sz w:val="26"/>
          <w:szCs w:val="26"/>
        </w:rPr>
        <w:t>Гражданский служащий в соответствии со статьей 9 Фед</w:t>
      </w:r>
      <w:r w:rsidR="00D601A4" w:rsidRPr="00B32458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B32458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12BB7" w:rsidRPr="004F6873" w:rsidRDefault="00D12BB7" w:rsidP="00B32458">
      <w:pPr>
        <w:pStyle w:val="ConsPlusNonformat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 xml:space="preserve">3.5. </w:t>
      </w:r>
      <w:r w:rsidRPr="00B32458">
        <w:rPr>
          <w:rFonts w:ascii="Times New Roman" w:hAnsi="Times New Roman" w:cs="Times New Roman"/>
          <w:sz w:val="26"/>
          <w:szCs w:val="26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12BB7" w:rsidRPr="004F6873" w:rsidRDefault="00D12BB7" w:rsidP="00B32458">
      <w:pPr>
        <w:pStyle w:val="ConsPlusNonformat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3.6.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E25043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601A4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F6873" w:rsidRPr="004F6873" w:rsidRDefault="004F6873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411497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2477D0" w:rsidRPr="00B32458" w:rsidRDefault="002477D0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52E8" w:rsidRPr="00B32458" w:rsidRDefault="000875AA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ведущего специалиста-эксперта отдела, в соответствии со своей компетенцией вправе </w:t>
      </w:r>
      <w:r w:rsidR="000A52E8" w:rsidRPr="00B32458">
        <w:rPr>
          <w:rFonts w:ascii="Times New Roman" w:hAnsi="Times New Roman" w:cs="Times New Roman"/>
          <w:sz w:val="26"/>
          <w:szCs w:val="26"/>
        </w:rPr>
        <w:t xml:space="preserve"> и обязан </w:t>
      </w:r>
      <w:r w:rsidRPr="00B32458">
        <w:rPr>
          <w:rFonts w:ascii="Times New Roman" w:hAnsi="Times New Roman" w:cs="Times New Roman"/>
          <w:sz w:val="26"/>
          <w:szCs w:val="26"/>
        </w:rPr>
        <w:t>принимать самост</w:t>
      </w:r>
      <w:r w:rsidR="000A52E8" w:rsidRPr="00B32458">
        <w:rPr>
          <w:rFonts w:ascii="Times New Roman" w:hAnsi="Times New Roman" w:cs="Times New Roman"/>
          <w:sz w:val="26"/>
          <w:szCs w:val="26"/>
        </w:rPr>
        <w:t>оятельно управленческие решения и (или) иные решения:</w:t>
      </w:r>
    </w:p>
    <w:p w:rsidR="00083AF4" w:rsidRPr="00B32458" w:rsidRDefault="00083AF4" w:rsidP="00B32458">
      <w:pPr>
        <w:pStyle w:val="ad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1) 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083AF4" w:rsidRPr="00B32458" w:rsidRDefault="00083AF4" w:rsidP="00B32458">
      <w:pPr>
        <w:pStyle w:val="ab"/>
        <w:spacing w:after="0"/>
        <w:ind w:firstLine="709"/>
        <w:rPr>
          <w:sz w:val="26"/>
          <w:szCs w:val="26"/>
        </w:rPr>
      </w:pPr>
      <w:r w:rsidRPr="00B32458">
        <w:rPr>
          <w:sz w:val="26"/>
          <w:szCs w:val="26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083AF4" w:rsidRPr="004F6873" w:rsidRDefault="00083AF4" w:rsidP="00B32458">
      <w:pPr>
        <w:pStyle w:val="ab"/>
        <w:spacing w:after="0"/>
        <w:ind w:firstLine="709"/>
        <w:rPr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2D68D1" w:rsidRPr="004F6873" w:rsidRDefault="002D68D1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5A4C" w:rsidRPr="00B32458" w:rsidRDefault="003A5A4C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ED34E7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8A24C9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B32458">
        <w:rPr>
          <w:rFonts w:ascii="Times New Roman" w:hAnsi="Times New Roman" w:cs="Times New Roman"/>
          <w:sz w:val="26"/>
          <w:szCs w:val="26"/>
        </w:rPr>
        <w:t xml:space="preserve"> отдела, в соответствии со своей компетенцией участвует в подготовке проектов приказов Управления, </w:t>
      </w:r>
      <w:r w:rsidR="009A568F" w:rsidRPr="00BC5DC4">
        <w:rPr>
          <w:rFonts w:ascii="Times New Roman" w:hAnsi="Times New Roman" w:cs="Times New Roman"/>
          <w:sz w:val="26"/>
          <w:szCs w:val="26"/>
        </w:rPr>
        <w:t xml:space="preserve">квартальных, годовых отчетов по результатам </w:t>
      </w:r>
      <w:r w:rsidR="009A568F">
        <w:rPr>
          <w:rFonts w:ascii="Times New Roman" w:hAnsi="Times New Roman" w:cs="Times New Roman"/>
          <w:sz w:val="26"/>
          <w:szCs w:val="26"/>
        </w:rPr>
        <w:t>деятельности отдела</w:t>
      </w:r>
      <w:r w:rsidRPr="00B32458">
        <w:rPr>
          <w:rFonts w:ascii="Times New Roman" w:hAnsi="Times New Roman" w:cs="Times New Roman"/>
          <w:sz w:val="26"/>
          <w:szCs w:val="26"/>
        </w:rPr>
        <w:t xml:space="preserve">, проектов управленческих и (или) иных решений и документов в соответствии с законодательством Российской Федерации, Положением о </w:t>
      </w:r>
      <w:proofErr w:type="spellStart"/>
      <w:r w:rsidRPr="00B32458">
        <w:rPr>
          <w:rFonts w:ascii="Times New Roman" w:hAnsi="Times New Roman" w:cs="Times New Roman"/>
          <w:sz w:val="26"/>
          <w:szCs w:val="26"/>
        </w:rPr>
        <w:t>Роскомнадзоре</w:t>
      </w:r>
      <w:proofErr w:type="spellEnd"/>
      <w:r w:rsidRPr="00B32458">
        <w:rPr>
          <w:rFonts w:ascii="Times New Roman" w:hAnsi="Times New Roman" w:cs="Times New Roman"/>
          <w:sz w:val="26"/>
          <w:szCs w:val="26"/>
        </w:rPr>
        <w:t xml:space="preserve">, Положением об Управлении, иными актами </w:t>
      </w:r>
      <w:proofErr w:type="spellStart"/>
      <w:r w:rsidRPr="00B3245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B324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7255" w:rsidRPr="004F6873" w:rsidRDefault="001C7255" w:rsidP="00B3245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  <w:r w:rsidR="003E4C8D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A978A3" w:rsidRPr="004F6873" w:rsidRDefault="00A978A3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ED34E7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8A24C9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7E7F49" w:rsidRPr="00B32458">
        <w:rPr>
          <w:rFonts w:ascii="Times New Roman" w:hAnsi="Times New Roman" w:cs="Times New Roman"/>
          <w:sz w:val="26"/>
          <w:szCs w:val="26"/>
        </w:rPr>
        <w:t>отдела</w:t>
      </w:r>
      <w:r w:rsidRPr="00B32458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B32458" w:rsidRDefault="007E7F4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B32458">
        <w:rPr>
          <w:rFonts w:ascii="Times New Roman" w:hAnsi="Times New Roman" w:cs="Times New Roman"/>
          <w:sz w:val="26"/>
          <w:szCs w:val="26"/>
        </w:rPr>
        <w:t>Президент</w:t>
      </w:r>
      <w:r w:rsidRPr="00B32458">
        <w:rPr>
          <w:rFonts w:ascii="Times New Roman" w:hAnsi="Times New Roman" w:cs="Times New Roman"/>
          <w:sz w:val="26"/>
          <w:szCs w:val="26"/>
        </w:rPr>
        <w:t>а</w:t>
      </w:r>
      <w:r w:rsidR="000B7C92" w:rsidRPr="00B32458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B32458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B32458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Pr="00B32458">
        <w:rPr>
          <w:rFonts w:ascii="Times New Roman" w:hAnsi="Times New Roman" w:cs="Times New Roman"/>
          <w:sz w:val="26"/>
          <w:szCs w:val="26"/>
        </w:rPr>
        <w:t>а</w:t>
      </w:r>
      <w:r w:rsidR="000B7C92" w:rsidRPr="00B3245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B32458" w:rsidRDefault="00B51747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E7F49" w:rsidRPr="00B3245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B3245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B324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C92" w:rsidRPr="00B3245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0B7C92" w:rsidRPr="00B32458">
        <w:rPr>
          <w:rFonts w:ascii="Times New Roman" w:hAnsi="Times New Roman" w:cs="Times New Roman"/>
          <w:sz w:val="26"/>
          <w:szCs w:val="26"/>
        </w:rPr>
        <w:t>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приказами и распоряжениями </w:t>
      </w:r>
      <w:proofErr w:type="spellStart"/>
      <w:r w:rsidRPr="00B3245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B32458">
        <w:rPr>
          <w:rFonts w:ascii="Times New Roman" w:hAnsi="Times New Roman" w:cs="Times New Roman"/>
          <w:sz w:val="26"/>
          <w:szCs w:val="26"/>
        </w:rPr>
        <w:t xml:space="preserve">, а также иными правовыми актами </w:t>
      </w:r>
      <w:proofErr w:type="spellStart"/>
      <w:r w:rsidRPr="00B3245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B32458">
        <w:rPr>
          <w:rFonts w:ascii="Times New Roman" w:hAnsi="Times New Roman" w:cs="Times New Roman"/>
          <w:sz w:val="26"/>
          <w:szCs w:val="26"/>
        </w:rPr>
        <w:t>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B32458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B32458" w:rsidRDefault="007E7F4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542443" w:rsidRPr="004F6873" w:rsidRDefault="00542443" w:rsidP="00B3245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  <w:r w:rsidR="003E4C8D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 xml:space="preserve">сотрудниками центрального аппарата </w:t>
      </w:r>
      <w:proofErr w:type="spellStart"/>
      <w:r w:rsidRPr="00B32458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B32458">
        <w:rPr>
          <w:rFonts w:ascii="Times New Roman" w:hAnsi="Times New Roman" w:cs="Times New Roman"/>
          <w:b/>
          <w:sz w:val="26"/>
          <w:szCs w:val="26"/>
        </w:rPr>
        <w:t xml:space="preserve"> и его территориальных органов, сотрудниками иных государственных органов, организациями, гражданами</w:t>
      </w:r>
      <w:r w:rsidR="006114B2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8A3" w:rsidRPr="004F6873" w:rsidRDefault="00A978A3" w:rsidP="00B3245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ED34E7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8A24C9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415864" w:rsidRPr="00B32458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B32458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а) с гражданскими служащими и иными сотрудниками центрального аппарата </w:t>
      </w:r>
      <w:proofErr w:type="spellStart"/>
      <w:r w:rsidRPr="00B3245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B32458">
        <w:rPr>
          <w:rFonts w:ascii="Times New Roman" w:hAnsi="Times New Roman" w:cs="Times New Roman"/>
          <w:sz w:val="26"/>
          <w:szCs w:val="26"/>
        </w:rPr>
        <w:t>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б) с гражданскими служащими и иными сотрудниками территориальных органов </w:t>
      </w:r>
      <w:proofErr w:type="spellStart"/>
      <w:r w:rsidRPr="00B3245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B32458">
        <w:rPr>
          <w:rFonts w:ascii="Times New Roman" w:hAnsi="Times New Roman" w:cs="Times New Roman"/>
          <w:sz w:val="26"/>
          <w:szCs w:val="26"/>
        </w:rPr>
        <w:t>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г) с руководителями и</w:t>
      </w:r>
      <w:r w:rsidR="00415864" w:rsidRPr="00B32458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B32458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DC0002" w:rsidRPr="004F6873" w:rsidRDefault="00DC000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1896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CE1896" w:rsidRPr="004F6873" w:rsidRDefault="00CE1896" w:rsidP="00B3245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83AF4" w:rsidRPr="00B32458" w:rsidRDefault="00083AF4" w:rsidP="00B32458">
      <w:pPr>
        <w:pStyle w:val="ConsPlusTitle"/>
        <w:widowControl/>
        <w:ind w:firstLine="709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2458">
        <w:rPr>
          <w:rFonts w:ascii="Times New Roman" w:hAnsi="Times New Roman" w:cs="Times New Roman"/>
          <w:b w:val="0"/>
          <w:sz w:val="26"/>
          <w:szCs w:val="26"/>
        </w:rPr>
        <w:t xml:space="preserve">Гражданский служащий, замещающий должность </w:t>
      </w:r>
      <w:r w:rsidR="00ED34E7" w:rsidRPr="00B32458">
        <w:rPr>
          <w:rFonts w:ascii="Times New Roman" w:hAnsi="Times New Roman" w:cs="Times New Roman"/>
          <w:b w:val="0"/>
          <w:sz w:val="26"/>
          <w:szCs w:val="26"/>
        </w:rPr>
        <w:t>ведущего</w:t>
      </w:r>
      <w:r w:rsidR="00322863" w:rsidRPr="00B32458">
        <w:rPr>
          <w:rFonts w:ascii="Times New Roman" w:hAnsi="Times New Roman" w:cs="Times New Roman"/>
          <w:b w:val="0"/>
          <w:sz w:val="26"/>
          <w:szCs w:val="26"/>
        </w:rPr>
        <w:t xml:space="preserve"> специалиста-эксперта</w:t>
      </w:r>
      <w:r w:rsidRPr="00B32458">
        <w:rPr>
          <w:rFonts w:ascii="Times New Roman" w:hAnsi="Times New Roman" w:cs="Times New Roman"/>
          <w:b w:val="0"/>
          <w:sz w:val="26"/>
          <w:szCs w:val="26"/>
        </w:rPr>
        <w:t xml:space="preserve"> отдела</w:t>
      </w:r>
      <w:r w:rsidR="0020599C">
        <w:rPr>
          <w:rFonts w:ascii="Times New Roman" w:hAnsi="Times New Roman" w:cs="Times New Roman"/>
          <w:b w:val="0"/>
          <w:sz w:val="26"/>
          <w:szCs w:val="26"/>
        </w:rPr>
        <w:t>,</w:t>
      </w:r>
      <w:r w:rsidRPr="00B32458">
        <w:rPr>
          <w:rFonts w:ascii="Times New Roman" w:hAnsi="Times New Roman" w:cs="Times New Roman"/>
          <w:b w:val="0"/>
          <w:sz w:val="26"/>
          <w:szCs w:val="26"/>
        </w:rPr>
        <w:t xml:space="preserve"> участвует в </w:t>
      </w:r>
      <w:r w:rsidRPr="00B3245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предоставлени</w:t>
      </w:r>
      <w:r w:rsidR="00DC1653" w:rsidRPr="00B3245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B324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3245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государственной услуги по выдаче разрешений на применение франкировальных машин согласно Административному </w:t>
      </w:r>
      <w:r w:rsidRPr="00B32458">
        <w:rPr>
          <w:rFonts w:ascii="Times New Roman" w:hAnsi="Times New Roman" w:cs="Times New Roman"/>
          <w:b w:val="0"/>
          <w:sz w:val="26"/>
          <w:szCs w:val="26"/>
        </w:rPr>
        <w:t>регламенту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машин, утвержденно</w:t>
      </w:r>
      <w:r w:rsidR="00642596" w:rsidRPr="00B32458">
        <w:rPr>
          <w:rFonts w:ascii="Times New Roman" w:hAnsi="Times New Roman" w:cs="Times New Roman"/>
          <w:b w:val="0"/>
          <w:sz w:val="26"/>
          <w:szCs w:val="26"/>
        </w:rPr>
        <w:t>му</w:t>
      </w:r>
      <w:r w:rsidRPr="00B32458">
        <w:rPr>
          <w:rFonts w:ascii="Times New Roman" w:hAnsi="Times New Roman" w:cs="Times New Roman"/>
          <w:b w:val="0"/>
          <w:sz w:val="26"/>
          <w:szCs w:val="26"/>
        </w:rPr>
        <w:t xml:space="preserve"> приказом Министерства связи и массовых коммуникаций Российской Федерации от 03.11.2011 № 296</w:t>
      </w:r>
      <w:r w:rsidRPr="00B3245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0B7C92" w:rsidRPr="004F6873" w:rsidRDefault="000B7C92" w:rsidP="00B32458">
      <w:pPr>
        <w:pStyle w:val="ConsPlusTitle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6114B2" w:rsidRPr="004F6873" w:rsidRDefault="006114B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</w:t>
      </w:r>
      <w:r w:rsidR="008005E6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</w:t>
      </w:r>
      <w:r w:rsidR="0036199C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>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8A24C9" w:rsidRPr="004F6873" w:rsidRDefault="008A24C9" w:rsidP="00B3245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DC1653" w:rsidRDefault="00DC1653" w:rsidP="00B3245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41E0" w:rsidRPr="00E07D1B" w:rsidRDefault="003A41E0" w:rsidP="003A4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РАЗРАБОТАНО</w:t>
      </w:r>
      <w:r w:rsidRPr="00E07D1B">
        <w:rPr>
          <w:rFonts w:ascii="Times New Roman" w:hAnsi="Times New Roman" w:cs="Times New Roman"/>
          <w:sz w:val="26"/>
          <w:szCs w:val="26"/>
        </w:rPr>
        <w:t>:</w:t>
      </w:r>
    </w:p>
    <w:p w:rsidR="003A41E0" w:rsidRDefault="003A41E0" w:rsidP="003A4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</w:t>
      </w:r>
      <w:r w:rsidR="00E31A7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НСПС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Шмулянская</w:t>
      </w:r>
      <w:proofErr w:type="spellEnd"/>
    </w:p>
    <w:p w:rsidR="003A41E0" w:rsidRPr="00E07D1B" w:rsidRDefault="003A41E0" w:rsidP="003A41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41E0" w:rsidRPr="00E07D1B" w:rsidRDefault="003A41E0" w:rsidP="003A4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"__"____________ 20__ г.</w:t>
      </w:r>
    </w:p>
    <w:p w:rsidR="003A41E0" w:rsidRDefault="003A41E0" w:rsidP="003A41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6873" w:rsidRDefault="004F6873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0B7C92" w:rsidRPr="00625595" w:rsidRDefault="00EF74E9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5595">
        <w:rPr>
          <w:rFonts w:ascii="Times New Roman" w:hAnsi="Times New Roman" w:cs="Times New Roman"/>
          <w:sz w:val="24"/>
          <w:szCs w:val="24"/>
        </w:rPr>
        <w:t>ЛИ</w:t>
      </w:r>
      <w:r w:rsidR="000B7C92" w:rsidRPr="00625595">
        <w:rPr>
          <w:rFonts w:ascii="Times New Roman" w:hAnsi="Times New Roman" w:cs="Times New Roman"/>
          <w:sz w:val="24"/>
          <w:szCs w:val="24"/>
        </w:rPr>
        <w:t>СТ ОЗНАКОМЛЕНИЯ С ДОЛЖНОСТНЫМ РЕГЛАМЕНТОМ</w:t>
      </w:r>
    </w:p>
    <w:p w:rsidR="000B7C92" w:rsidRPr="00625595" w:rsidRDefault="000B7C92" w:rsidP="000B7C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7C92" w:rsidRPr="00625595" w:rsidRDefault="00743B85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5595">
        <w:rPr>
          <w:rFonts w:ascii="Times New Roman" w:hAnsi="Times New Roman" w:cs="Times New Roman"/>
          <w:sz w:val="24"/>
          <w:szCs w:val="24"/>
          <w:u w:val="single"/>
        </w:rPr>
        <w:t>ведущего</w:t>
      </w:r>
      <w:r w:rsidR="00D31089" w:rsidRPr="00625595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специалиста-эксперта</w:t>
      </w:r>
      <w:r w:rsidR="003C318D" w:rsidRPr="006255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3E29" w:rsidRPr="00625595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E31A72">
        <w:rPr>
          <w:rFonts w:ascii="Times New Roman" w:hAnsi="Times New Roman" w:cs="Times New Roman"/>
          <w:sz w:val="24"/>
          <w:szCs w:val="24"/>
          <w:u w:val="single"/>
        </w:rPr>
        <w:t xml:space="preserve">контроля и </w:t>
      </w:r>
      <w:r w:rsidR="003C318D" w:rsidRPr="00625595">
        <w:rPr>
          <w:rFonts w:ascii="Times New Roman" w:hAnsi="Times New Roman" w:cs="Times New Roman"/>
          <w:sz w:val="24"/>
          <w:szCs w:val="24"/>
          <w:u w:val="single"/>
        </w:rPr>
        <w:t>надзора в сфере почтовой связи</w:t>
      </w:r>
    </w:p>
    <w:p w:rsidR="000B7C92" w:rsidRPr="00625595" w:rsidRDefault="000B7C92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5595">
        <w:rPr>
          <w:rFonts w:ascii="Times New Roman" w:hAnsi="Times New Roman" w:cs="Times New Roman"/>
          <w:sz w:val="24"/>
          <w:szCs w:val="24"/>
        </w:rPr>
        <w:t>(полное наименование должности по штатному расписанию с указанием отдела, управления)</w:t>
      </w:r>
    </w:p>
    <w:p w:rsidR="000B7C92" w:rsidRPr="00625595" w:rsidRDefault="000B7C92" w:rsidP="000B7C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562"/>
        <w:gridCol w:w="2184"/>
        <w:gridCol w:w="2099"/>
        <w:gridCol w:w="2146"/>
      </w:tblGrid>
      <w:tr w:rsidR="000B7C92" w:rsidRPr="00625595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62559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62559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62559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62559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62559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0B7C92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C92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C92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C92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63F" w:rsidRPr="0019626F" w:rsidRDefault="00CD763F" w:rsidP="00D80B9F">
      <w:pPr>
        <w:ind w:left="7788"/>
        <w:rPr>
          <w:rFonts w:ascii="Times New Roman" w:hAnsi="Times New Roman" w:cs="Times New Roman"/>
          <w:sz w:val="26"/>
          <w:szCs w:val="26"/>
        </w:rPr>
      </w:pPr>
    </w:p>
    <w:sectPr w:rsidR="00CD763F" w:rsidRPr="0019626F" w:rsidSect="004F6873">
      <w:headerReference w:type="default" r:id="rId10"/>
      <w:pgSz w:w="11906" w:h="16838"/>
      <w:pgMar w:top="99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9F" w:rsidRDefault="00AC029F" w:rsidP="00600995">
      <w:r>
        <w:separator/>
      </w:r>
    </w:p>
  </w:endnote>
  <w:endnote w:type="continuationSeparator" w:id="0">
    <w:p w:rsidR="00AC029F" w:rsidRDefault="00AC029F" w:rsidP="0060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9F" w:rsidRDefault="00AC029F" w:rsidP="00600995">
      <w:r>
        <w:separator/>
      </w:r>
    </w:p>
  </w:footnote>
  <w:footnote w:type="continuationSeparator" w:id="0">
    <w:p w:rsidR="00AC029F" w:rsidRDefault="00AC029F" w:rsidP="0060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AC029F" w:rsidRDefault="00B51747">
        <w:pPr>
          <w:pStyle w:val="a5"/>
          <w:jc w:val="center"/>
        </w:pPr>
        <w:fldSimple w:instr=" PAGE   \* MERGEFORMAT ">
          <w:r w:rsidR="0020599C">
            <w:rPr>
              <w:noProof/>
            </w:rPr>
            <w:t>9</w:t>
          </w:r>
        </w:fldSimple>
      </w:p>
    </w:sdtContent>
  </w:sdt>
  <w:p w:rsidR="00AC029F" w:rsidRDefault="00AC02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BF9"/>
    <w:multiLevelType w:val="hybridMultilevel"/>
    <w:tmpl w:val="45F2E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5F1"/>
    <w:multiLevelType w:val="hybridMultilevel"/>
    <w:tmpl w:val="C2B2BD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301000F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4E440D"/>
    <w:multiLevelType w:val="hybridMultilevel"/>
    <w:tmpl w:val="C0EA592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725875"/>
    <w:multiLevelType w:val="hybridMultilevel"/>
    <w:tmpl w:val="34A62386"/>
    <w:lvl w:ilvl="0" w:tplc="30300AD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F22340"/>
    <w:multiLevelType w:val="hybridMultilevel"/>
    <w:tmpl w:val="E99CCD1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A160287"/>
    <w:multiLevelType w:val="hybridMultilevel"/>
    <w:tmpl w:val="C2B2BD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14620C0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B7C92"/>
    <w:rsid w:val="00024ED1"/>
    <w:rsid w:val="00025CA8"/>
    <w:rsid w:val="000460CA"/>
    <w:rsid w:val="00050DEB"/>
    <w:rsid w:val="00050E6C"/>
    <w:rsid w:val="00051777"/>
    <w:rsid w:val="00052223"/>
    <w:rsid w:val="00057113"/>
    <w:rsid w:val="00061950"/>
    <w:rsid w:val="00064C04"/>
    <w:rsid w:val="0007581F"/>
    <w:rsid w:val="00077723"/>
    <w:rsid w:val="00083812"/>
    <w:rsid w:val="00083AF4"/>
    <w:rsid w:val="00086353"/>
    <w:rsid w:val="000875AA"/>
    <w:rsid w:val="00096EB5"/>
    <w:rsid w:val="000A52E8"/>
    <w:rsid w:val="000B1862"/>
    <w:rsid w:val="000B7C92"/>
    <w:rsid w:val="000C54B9"/>
    <w:rsid w:val="000C7286"/>
    <w:rsid w:val="000D2933"/>
    <w:rsid w:val="000D5458"/>
    <w:rsid w:val="000E2404"/>
    <w:rsid w:val="000F3567"/>
    <w:rsid w:val="00102559"/>
    <w:rsid w:val="00111E8A"/>
    <w:rsid w:val="001357D8"/>
    <w:rsid w:val="00140E63"/>
    <w:rsid w:val="00151158"/>
    <w:rsid w:val="001515E6"/>
    <w:rsid w:val="00162E28"/>
    <w:rsid w:val="0016569C"/>
    <w:rsid w:val="00170186"/>
    <w:rsid w:val="001905F3"/>
    <w:rsid w:val="0019626F"/>
    <w:rsid w:val="00197D95"/>
    <w:rsid w:val="001A068D"/>
    <w:rsid w:val="001A4C58"/>
    <w:rsid w:val="001A65D9"/>
    <w:rsid w:val="001C18C3"/>
    <w:rsid w:val="001C7255"/>
    <w:rsid w:val="001D13A2"/>
    <w:rsid w:val="001F321C"/>
    <w:rsid w:val="0020599C"/>
    <w:rsid w:val="002127CE"/>
    <w:rsid w:val="002169A7"/>
    <w:rsid w:val="00222788"/>
    <w:rsid w:val="00222E93"/>
    <w:rsid w:val="0022357A"/>
    <w:rsid w:val="00225A4C"/>
    <w:rsid w:val="00230A88"/>
    <w:rsid w:val="00233D1C"/>
    <w:rsid w:val="00237923"/>
    <w:rsid w:val="00247446"/>
    <w:rsid w:val="002477D0"/>
    <w:rsid w:val="00263B51"/>
    <w:rsid w:val="00265C7D"/>
    <w:rsid w:val="002807C5"/>
    <w:rsid w:val="002A23B9"/>
    <w:rsid w:val="002B6472"/>
    <w:rsid w:val="002C2CDC"/>
    <w:rsid w:val="002C4BEC"/>
    <w:rsid w:val="002C4C0B"/>
    <w:rsid w:val="002D0879"/>
    <w:rsid w:val="002D434B"/>
    <w:rsid w:val="002D5289"/>
    <w:rsid w:val="002D68D1"/>
    <w:rsid w:val="002D753D"/>
    <w:rsid w:val="002E0CD1"/>
    <w:rsid w:val="002E607A"/>
    <w:rsid w:val="00320A83"/>
    <w:rsid w:val="00320E6D"/>
    <w:rsid w:val="00321842"/>
    <w:rsid w:val="00322863"/>
    <w:rsid w:val="003242A5"/>
    <w:rsid w:val="00325126"/>
    <w:rsid w:val="003255C5"/>
    <w:rsid w:val="0033137D"/>
    <w:rsid w:val="0033794C"/>
    <w:rsid w:val="00342D62"/>
    <w:rsid w:val="003443DA"/>
    <w:rsid w:val="00344FFE"/>
    <w:rsid w:val="00345C9F"/>
    <w:rsid w:val="00350501"/>
    <w:rsid w:val="0035247D"/>
    <w:rsid w:val="0036199C"/>
    <w:rsid w:val="0038060C"/>
    <w:rsid w:val="00387828"/>
    <w:rsid w:val="003915E2"/>
    <w:rsid w:val="00397D97"/>
    <w:rsid w:val="003A2C41"/>
    <w:rsid w:val="003A41E0"/>
    <w:rsid w:val="003A5A4C"/>
    <w:rsid w:val="003B2063"/>
    <w:rsid w:val="003B3ED8"/>
    <w:rsid w:val="003C318D"/>
    <w:rsid w:val="003C719E"/>
    <w:rsid w:val="003C7D65"/>
    <w:rsid w:val="003D13B8"/>
    <w:rsid w:val="003E0F38"/>
    <w:rsid w:val="003E4207"/>
    <w:rsid w:val="003E4C8D"/>
    <w:rsid w:val="003E5073"/>
    <w:rsid w:val="00411497"/>
    <w:rsid w:val="00415864"/>
    <w:rsid w:val="00423E08"/>
    <w:rsid w:val="00431F7F"/>
    <w:rsid w:val="00461A5A"/>
    <w:rsid w:val="00480E74"/>
    <w:rsid w:val="0048379C"/>
    <w:rsid w:val="004B25A6"/>
    <w:rsid w:val="004B4525"/>
    <w:rsid w:val="004C0818"/>
    <w:rsid w:val="004C7ABB"/>
    <w:rsid w:val="004E5380"/>
    <w:rsid w:val="004F3B23"/>
    <w:rsid w:val="004F6873"/>
    <w:rsid w:val="00504370"/>
    <w:rsid w:val="00511228"/>
    <w:rsid w:val="005131F2"/>
    <w:rsid w:val="00520377"/>
    <w:rsid w:val="00522060"/>
    <w:rsid w:val="00531101"/>
    <w:rsid w:val="00536840"/>
    <w:rsid w:val="00541A03"/>
    <w:rsid w:val="00542443"/>
    <w:rsid w:val="005459A1"/>
    <w:rsid w:val="0055744F"/>
    <w:rsid w:val="00567F41"/>
    <w:rsid w:val="0058156B"/>
    <w:rsid w:val="005936D5"/>
    <w:rsid w:val="005A16A7"/>
    <w:rsid w:val="005C1174"/>
    <w:rsid w:val="005C2CCF"/>
    <w:rsid w:val="005D0874"/>
    <w:rsid w:val="005D3275"/>
    <w:rsid w:val="005D7C40"/>
    <w:rsid w:val="005E1E41"/>
    <w:rsid w:val="00600995"/>
    <w:rsid w:val="0060265B"/>
    <w:rsid w:val="00606109"/>
    <w:rsid w:val="006114B2"/>
    <w:rsid w:val="00625595"/>
    <w:rsid w:val="00642426"/>
    <w:rsid w:val="00642596"/>
    <w:rsid w:val="00651620"/>
    <w:rsid w:val="00652628"/>
    <w:rsid w:val="00652E88"/>
    <w:rsid w:val="00666597"/>
    <w:rsid w:val="00687818"/>
    <w:rsid w:val="00693847"/>
    <w:rsid w:val="006A059A"/>
    <w:rsid w:val="006A73BC"/>
    <w:rsid w:val="006A7519"/>
    <w:rsid w:val="006A7795"/>
    <w:rsid w:val="006C3EA8"/>
    <w:rsid w:val="006C6608"/>
    <w:rsid w:val="006E6F03"/>
    <w:rsid w:val="006F7A09"/>
    <w:rsid w:val="00717142"/>
    <w:rsid w:val="007211B1"/>
    <w:rsid w:val="00721712"/>
    <w:rsid w:val="00743B85"/>
    <w:rsid w:val="00747E22"/>
    <w:rsid w:val="00752565"/>
    <w:rsid w:val="00752B96"/>
    <w:rsid w:val="0078511C"/>
    <w:rsid w:val="007927E5"/>
    <w:rsid w:val="00792C6B"/>
    <w:rsid w:val="007A1D05"/>
    <w:rsid w:val="007A2D3D"/>
    <w:rsid w:val="007B1E50"/>
    <w:rsid w:val="007D2165"/>
    <w:rsid w:val="007E6B52"/>
    <w:rsid w:val="007E7F49"/>
    <w:rsid w:val="007F4F16"/>
    <w:rsid w:val="008005E6"/>
    <w:rsid w:val="00806515"/>
    <w:rsid w:val="0081230C"/>
    <w:rsid w:val="00812700"/>
    <w:rsid w:val="00821E5B"/>
    <w:rsid w:val="00831E25"/>
    <w:rsid w:val="008320AE"/>
    <w:rsid w:val="00833716"/>
    <w:rsid w:val="00847D22"/>
    <w:rsid w:val="00861B76"/>
    <w:rsid w:val="008655B0"/>
    <w:rsid w:val="00872141"/>
    <w:rsid w:val="00875E43"/>
    <w:rsid w:val="00877E5A"/>
    <w:rsid w:val="00886590"/>
    <w:rsid w:val="008A24C9"/>
    <w:rsid w:val="008C6617"/>
    <w:rsid w:val="008D052A"/>
    <w:rsid w:val="008E1CA6"/>
    <w:rsid w:val="008E2A70"/>
    <w:rsid w:val="008F60FA"/>
    <w:rsid w:val="009048B7"/>
    <w:rsid w:val="00915B89"/>
    <w:rsid w:val="0093557E"/>
    <w:rsid w:val="00936F3C"/>
    <w:rsid w:val="00947061"/>
    <w:rsid w:val="0094736A"/>
    <w:rsid w:val="00957352"/>
    <w:rsid w:val="00996D82"/>
    <w:rsid w:val="009A056E"/>
    <w:rsid w:val="009A2E53"/>
    <w:rsid w:val="009A568F"/>
    <w:rsid w:val="009B73EC"/>
    <w:rsid w:val="009C2E92"/>
    <w:rsid w:val="009C7E41"/>
    <w:rsid w:val="009D2393"/>
    <w:rsid w:val="009D7AAC"/>
    <w:rsid w:val="009E322B"/>
    <w:rsid w:val="009E7856"/>
    <w:rsid w:val="009F2D9C"/>
    <w:rsid w:val="00A00C04"/>
    <w:rsid w:val="00A0223F"/>
    <w:rsid w:val="00A023F5"/>
    <w:rsid w:val="00A23095"/>
    <w:rsid w:val="00A2343A"/>
    <w:rsid w:val="00A2442E"/>
    <w:rsid w:val="00A6693D"/>
    <w:rsid w:val="00A87832"/>
    <w:rsid w:val="00A978A3"/>
    <w:rsid w:val="00AB14F6"/>
    <w:rsid w:val="00AB786D"/>
    <w:rsid w:val="00AC017B"/>
    <w:rsid w:val="00AC029F"/>
    <w:rsid w:val="00AC0B99"/>
    <w:rsid w:val="00AC6091"/>
    <w:rsid w:val="00AD303C"/>
    <w:rsid w:val="00AE0B1D"/>
    <w:rsid w:val="00AE398C"/>
    <w:rsid w:val="00AF2BA0"/>
    <w:rsid w:val="00B23E29"/>
    <w:rsid w:val="00B3095D"/>
    <w:rsid w:val="00B320DD"/>
    <w:rsid w:val="00B32458"/>
    <w:rsid w:val="00B4005F"/>
    <w:rsid w:val="00B40327"/>
    <w:rsid w:val="00B45873"/>
    <w:rsid w:val="00B47FE7"/>
    <w:rsid w:val="00B51747"/>
    <w:rsid w:val="00B608CB"/>
    <w:rsid w:val="00B724CC"/>
    <w:rsid w:val="00BA5960"/>
    <w:rsid w:val="00BA6CE6"/>
    <w:rsid w:val="00BB5B3F"/>
    <w:rsid w:val="00BD6A38"/>
    <w:rsid w:val="00BE1C27"/>
    <w:rsid w:val="00BE588B"/>
    <w:rsid w:val="00BF6B18"/>
    <w:rsid w:val="00C02E55"/>
    <w:rsid w:val="00C149B4"/>
    <w:rsid w:val="00C2123A"/>
    <w:rsid w:val="00C21E9E"/>
    <w:rsid w:val="00C50565"/>
    <w:rsid w:val="00C51206"/>
    <w:rsid w:val="00C53814"/>
    <w:rsid w:val="00C60817"/>
    <w:rsid w:val="00C61F70"/>
    <w:rsid w:val="00C621E1"/>
    <w:rsid w:val="00C65BF5"/>
    <w:rsid w:val="00C715A9"/>
    <w:rsid w:val="00C904DF"/>
    <w:rsid w:val="00C9742A"/>
    <w:rsid w:val="00CC6274"/>
    <w:rsid w:val="00CD300C"/>
    <w:rsid w:val="00CD763F"/>
    <w:rsid w:val="00CE1896"/>
    <w:rsid w:val="00CE1E52"/>
    <w:rsid w:val="00CE7C32"/>
    <w:rsid w:val="00CF30C0"/>
    <w:rsid w:val="00CF78E0"/>
    <w:rsid w:val="00CF7ACC"/>
    <w:rsid w:val="00D00321"/>
    <w:rsid w:val="00D044EC"/>
    <w:rsid w:val="00D1180B"/>
    <w:rsid w:val="00D12BB7"/>
    <w:rsid w:val="00D16F23"/>
    <w:rsid w:val="00D2169E"/>
    <w:rsid w:val="00D27BB1"/>
    <w:rsid w:val="00D31089"/>
    <w:rsid w:val="00D47720"/>
    <w:rsid w:val="00D50293"/>
    <w:rsid w:val="00D50644"/>
    <w:rsid w:val="00D601A4"/>
    <w:rsid w:val="00D6648B"/>
    <w:rsid w:val="00D80B9F"/>
    <w:rsid w:val="00D85D99"/>
    <w:rsid w:val="00D85E0A"/>
    <w:rsid w:val="00DA17A0"/>
    <w:rsid w:val="00DA3D05"/>
    <w:rsid w:val="00DC0002"/>
    <w:rsid w:val="00DC1653"/>
    <w:rsid w:val="00DE2155"/>
    <w:rsid w:val="00DE7057"/>
    <w:rsid w:val="00E07D1B"/>
    <w:rsid w:val="00E10F2B"/>
    <w:rsid w:val="00E11D5E"/>
    <w:rsid w:val="00E1421B"/>
    <w:rsid w:val="00E16FB5"/>
    <w:rsid w:val="00E25043"/>
    <w:rsid w:val="00E25D8F"/>
    <w:rsid w:val="00E303D6"/>
    <w:rsid w:val="00E31A72"/>
    <w:rsid w:val="00E32024"/>
    <w:rsid w:val="00E34602"/>
    <w:rsid w:val="00E511CD"/>
    <w:rsid w:val="00E512BD"/>
    <w:rsid w:val="00E80FD3"/>
    <w:rsid w:val="00E82F29"/>
    <w:rsid w:val="00E83EC0"/>
    <w:rsid w:val="00E86BFB"/>
    <w:rsid w:val="00E96B05"/>
    <w:rsid w:val="00EB1647"/>
    <w:rsid w:val="00EB4C95"/>
    <w:rsid w:val="00ED34E7"/>
    <w:rsid w:val="00ED59D9"/>
    <w:rsid w:val="00EF1119"/>
    <w:rsid w:val="00EF74E9"/>
    <w:rsid w:val="00F00497"/>
    <w:rsid w:val="00F017F3"/>
    <w:rsid w:val="00F0320F"/>
    <w:rsid w:val="00F07A5E"/>
    <w:rsid w:val="00F14C04"/>
    <w:rsid w:val="00F22889"/>
    <w:rsid w:val="00F3716D"/>
    <w:rsid w:val="00F448E7"/>
    <w:rsid w:val="00F51BFD"/>
    <w:rsid w:val="00F6317A"/>
    <w:rsid w:val="00F63511"/>
    <w:rsid w:val="00F92E05"/>
    <w:rsid w:val="00F93D70"/>
    <w:rsid w:val="00FA06A8"/>
    <w:rsid w:val="00FA25A8"/>
    <w:rsid w:val="00FC1D63"/>
    <w:rsid w:val="00FC5EED"/>
    <w:rsid w:val="00FE05BA"/>
    <w:rsid w:val="00FE10C1"/>
    <w:rsid w:val="00FE1D77"/>
    <w:rsid w:val="00FF621A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customStyle="1" w:styleId="1">
    <w:name w:val="Абзац списка1"/>
    <w:basedOn w:val="a"/>
    <w:rsid w:val="00086353"/>
    <w:pPr>
      <w:ind w:left="720"/>
    </w:pPr>
    <w:rPr>
      <w:rFonts w:ascii="Calibri" w:eastAsia="Calibri" w:hAnsi="Calibri" w:cs="Times New Roman"/>
      <w:sz w:val="24"/>
    </w:rPr>
  </w:style>
  <w:style w:type="paragraph" w:styleId="a9">
    <w:name w:val="List Paragraph"/>
    <w:basedOn w:val="a"/>
    <w:link w:val="aa"/>
    <w:uiPriority w:val="34"/>
    <w:qFormat/>
    <w:rsid w:val="00086353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character" w:customStyle="1" w:styleId="aa">
    <w:name w:val="Абзац списка Знак"/>
    <w:link w:val="a9"/>
    <w:uiPriority w:val="34"/>
    <w:locked/>
    <w:rsid w:val="00086353"/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styleId="ab">
    <w:name w:val="Body Text"/>
    <w:basedOn w:val="a"/>
    <w:link w:val="ac"/>
    <w:rsid w:val="001357D8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1357D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357D8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7851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511C"/>
  </w:style>
  <w:style w:type="character" w:customStyle="1" w:styleId="FontStyle24">
    <w:name w:val="Font Style24"/>
    <w:rsid w:val="0078511C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C5120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8162-7D58-4836-88CA-A151381F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Marina</cp:lastModifiedBy>
  <cp:revision>64</cp:revision>
  <cp:lastPrinted>2019-09-30T11:32:00Z</cp:lastPrinted>
  <dcterms:created xsi:type="dcterms:W3CDTF">2017-09-01T07:07:00Z</dcterms:created>
  <dcterms:modified xsi:type="dcterms:W3CDTF">2019-09-30T11:35:00Z</dcterms:modified>
</cp:coreProperties>
</file>