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proofErr w:type="spellStart"/>
      <w:r w:rsidR="00E44ACB">
        <w:rPr>
          <w:rFonts w:ascii="Times New Roman" w:eastAsia="Times New Roman" w:hAnsi="Times New Roman" w:cs="Times New Roman"/>
          <w:sz w:val="26"/>
          <w:szCs w:val="26"/>
        </w:rPr>
        <w:t>Врио</w:t>
      </w:r>
      <w:proofErr w:type="spellEnd"/>
      <w:r w:rsidR="00E44A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B5B3F">
        <w:rPr>
          <w:rFonts w:ascii="Times New Roman" w:eastAsia="Times New Roman" w:hAnsi="Times New Roman" w:cs="Times New Roman"/>
          <w:sz w:val="26"/>
          <w:szCs w:val="26"/>
        </w:rPr>
        <w:t>уководител</w:t>
      </w:r>
      <w:r w:rsidR="00E44ACB">
        <w:rPr>
          <w:rFonts w:ascii="Times New Roman" w:eastAsia="Times New Roman" w:hAnsi="Times New Roman" w:cs="Times New Roman"/>
          <w:sz w:val="26"/>
          <w:szCs w:val="26"/>
        </w:rPr>
        <w:t>я</w:t>
      </w:r>
      <w:proofErr w:type="spellEnd"/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Управления </w:t>
      </w:r>
      <w:proofErr w:type="spellStart"/>
      <w:r w:rsidRPr="00BB5B3F">
        <w:rPr>
          <w:rFonts w:ascii="Times New Roman" w:eastAsia="Times New Roman" w:hAnsi="Times New Roman" w:cs="Times New Roman"/>
          <w:sz w:val="26"/>
          <w:szCs w:val="26"/>
        </w:rPr>
        <w:t>Роскомнадзора</w:t>
      </w:r>
      <w:proofErr w:type="spellEnd"/>
      <w:r w:rsidRPr="00BB5B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B5B3F" w:rsidRPr="00BB5B3F" w:rsidRDefault="00BB5B3F" w:rsidP="00BB5B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</w:r>
      <w:r w:rsidRPr="00BB5B3F">
        <w:rPr>
          <w:rFonts w:ascii="Times New Roman" w:eastAsia="Times New Roman" w:hAnsi="Times New Roman" w:cs="Times New Roman"/>
          <w:sz w:val="26"/>
          <w:szCs w:val="26"/>
        </w:rPr>
        <w:tab/>
        <w:t xml:space="preserve">  по Южному федеральному округу 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BB5B3F">
        <w:rPr>
          <w:rFonts w:ascii="Times New Roman" w:eastAsia="Times New Roman" w:hAnsi="Times New Roman" w:cs="Times New Roman"/>
          <w:sz w:val="16"/>
          <w:szCs w:val="16"/>
        </w:rPr>
        <w:t>(наименование должности представителя нанимателя</w:t>
      </w:r>
      <w:proofErr w:type="gramEnd"/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либо лица, уполномоченного нанимателем)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_____________      __</w:t>
      </w:r>
      <w:r w:rsidR="00E44ACB">
        <w:rPr>
          <w:rFonts w:ascii="Times New Roman" w:eastAsia="Times New Roman" w:hAnsi="Times New Roman" w:cs="Times New Roman"/>
          <w:sz w:val="26"/>
          <w:szCs w:val="26"/>
          <w:u w:val="single"/>
        </w:rPr>
        <w:t>М</w:t>
      </w:r>
      <w:r w:rsidRPr="00BB5B3F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E44ACB">
        <w:rPr>
          <w:rFonts w:ascii="Times New Roman" w:eastAsia="Times New Roman" w:hAnsi="Times New Roman" w:cs="Times New Roman"/>
          <w:sz w:val="26"/>
          <w:szCs w:val="26"/>
          <w:u w:val="single"/>
        </w:rPr>
        <w:t>Л</w:t>
      </w:r>
      <w:r w:rsidRPr="00BB5B3F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. </w:t>
      </w:r>
      <w:r w:rsidR="00E44ACB">
        <w:rPr>
          <w:rFonts w:ascii="Times New Roman" w:eastAsia="Times New Roman" w:hAnsi="Times New Roman" w:cs="Times New Roman"/>
          <w:sz w:val="26"/>
          <w:szCs w:val="26"/>
          <w:u w:val="single"/>
        </w:rPr>
        <w:t>Вовк</w:t>
      </w:r>
      <w:r w:rsidRPr="00BB5B3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B5B3F">
        <w:rPr>
          <w:rFonts w:ascii="Times New Roman" w:eastAsia="Times New Roman" w:hAnsi="Times New Roman" w:cs="Times New Roman"/>
          <w:sz w:val="16"/>
          <w:szCs w:val="16"/>
        </w:rPr>
        <w:t>(подпись)                         (инициалы, фамилия)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5B3F">
        <w:rPr>
          <w:rFonts w:ascii="Times New Roman" w:eastAsia="Times New Roman" w:hAnsi="Times New Roman" w:cs="Times New Roman"/>
          <w:sz w:val="24"/>
          <w:szCs w:val="24"/>
        </w:rPr>
        <w:t>«____» _______________ 20__ г.</w:t>
      </w:r>
    </w:p>
    <w:p w:rsidR="00BB5B3F" w:rsidRPr="00BB5B3F" w:rsidRDefault="00BB5B3F" w:rsidP="00BB5B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ДОЛЖНОСТНОЙ РЕГЛАМЕНТ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федерального государственного гражданского служащего, </w:t>
      </w:r>
    </w:p>
    <w:p w:rsidR="000B7C92" w:rsidRPr="00FE05BA" w:rsidRDefault="00BB5B3F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замещающего должность </w:t>
      </w:r>
      <w:r w:rsidR="00F02085">
        <w:rPr>
          <w:rFonts w:ascii="Times New Roman" w:hAnsi="Times New Roman" w:cs="Times New Roman"/>
          <w:b/>
          <w:sz w:val="26"/>
          <w:szCs w:val="26"/>
        </w:rPr>
        <w:t>специалист-эксперт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 отдела </w:t>
      </w:r>
      <w:r w:rsidR="00EE5B37" w:rsidRPr="004336FF">
        <w:rPr>
          <w:rFonts w:ascii="Times New Roman" w:hAnsi="Times New Roman" w:cs="Times New Roman"/>
          <w:b/>
          <w:sz w:val="26"/>
          <w:szCs w:val="26"/>
        </w:rPr>
        <w:t>надзора в сфере электросвязи</w:t>
      </w:r>
      <w:r w:rsidRPr="004336FF">
        <w:rPr>
          <w:rFonts w:ascii="Times New Roman" w:hAnsi="Times New Roman" w:cs="Times New Roman"/>
          <w:b/>
          <w:sz w:val="26"/>
          <w:szCs w:val="26"/>
        </w:rPr>
        <w:t xml:space="preserve"> Управления </w:t>
      </w:r>
      <w:proofErr w:type="spellStart"/>
      <w:r w:rsidRPr="004336FF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4336FF">
        <w:rPr>
          <w:rFonts w:ascii="Times New Roman" w:hAnsi="Times New Roman" w:cs="Times New Roman"/>
          <w:b/>
          <w:sz w:val="26"/>
          <w:szCs w:val="26"/>
        </w:rPr>
        <w:t xml:space="preserve"> по Южному федера</w:t>
      </w:r>
      <w:r w:rsidRPr="00FE05BA">
        <w:rPr>
          <w:rFonts w:ascii="Times New Roman" w:hAnsi="Times New Roman" w:cs="Times New Roman"/>
          <w:b/>
          <w:sz w:val="26"/>
          <w:szCs w:val="26"/>
        </w:rPr>
        <w:t>льному округу</w:t>
      </w:r>
    </w:p>
    <w:p w:rsidR="000B7C92" w:rsidRDefault="000B7C92" w:rsidP="000B7C92">
      <w:pPr>
        <w:pStyle w:val="ConsPlusNonformat"/>
        <w:jc w:val="both"/>
        <w:rPr>
          <w:rFonts w:ascii="Times New Roman" w:hAnsi="Times New Roman" w:cs="Times New Roman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F3B23" w:rsidRPr="004336FF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1.1. Должность федеральной государственной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гражданской службы </w:t>
      </w:r>
      <w:r w:rsidR="00F02085">
        <w:rPr>
          <w:rFonts w:ascii="Times New Roman" w:hAnsi="Times New Roman" w:cs="Times New Roman"/>
          <w:sz w:val="26"/>
          <w:szCs w:val="26"/>
        </w:rPr>
        <w:t>специалист-эксперт</w:t>
      </w:r>
      <w:r w:rsidR="00BB5B3F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="00EE5B37" w:rsidRPr="004336FF">
        <w:rPr>
          <w:rFonts w:ascii="Times New Roman" w:hAnsi="Times New Roman" w:cs="Times New Roman"/>
          <w:sz w:val="26"/>
          <w:szCs w:val="26"/>
        </w:rPr>
        <w:t>надзора в сфере электросвязи</w:t>
      </w:r>
      <w:r w:rsidR="003443DA" w:rsidRPr="004336FF">
        <w:rPr>
          <w:rFonts w:ascii="Times New Roman" w:hAnsi="Times New Roman" w:cs="Times New Roman"/>
          <w:sz w:val="26"/>
          <w:szCs w:val="26"/>
        </w:rPr>
        <w:t xml:space="preserve"> </w:t>
      </w:r>
      <w:r w:rsidRPr="004336FF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F02085">
        <w:rPr>
          <w:rFonts w:ascii="Times New Roman" w:hAnsi="Times New Roman" w:cs="Times New Roman"/>
          <w:sz w:val="26"/>
          <w:szCs w:val="26"/>
        </w:rPr>
        <w:t>старшей</w:t>
      </w:r>
      <w:r w:rsidRPr="004336FF">
        <w:rPr>
          <w:rFonts w:ascii="Times New Roman" w:hAnsi="Times New Roman" w:cs="Times New Roman"/>
          <w:sz w:val="26"/>
          <w:szCs w:val="26"/>
        </w:rPr>
        <w:t xml:space="preserve"> группе должностей категории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 «</w:t>
      </w:r>
      <w:r w:rsidR="001D1CCB">
        <w:rPr>
          <w:rFonts w:ascii="Times New Roman" w:hAnsi="Times New Roman" w:cs="Times New Roman"/>
          <w:sz w:val="26"/>
          <w:szCs w:val="26"/>
        </w:rPr>
        <w:t>специалисты</w:t>
      </w:r>
      <w:r w:rsidR="00BB5B3F" w:rsidRPr="004336FF">
        <w:rPr>
          <w:rFonts w:ascii="Times New Roman" w:hAnsi="Times New Roman" w:cs="Times New Roman"/>
          <w:sz w:val="26"/>
          <w:szCs w:val="26"/>
        </w:rPr>
        <w:t xml:space="preserve">». </w:t>
      </w:r>
      <w:r w:rsidR="00BB5B3F" w:rsidRPr="004336FF">
        <w:rPr>
          <w:rFonts w:ascii="Times New Roman" w:hAnsi="Times New Roman" w:cs="Times New Roman"/>
          <w:sz w:val="26"/>
          <w:szCs w:val="26"/>
        </w:rPr>
        <w:tab/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6FF">
        <w:rPr>
          <w:rFonts w:ascii="Times New Roman" w:hAnsi="Times New Roman" w:cs="Times New Roman"/>
          <w:sz w:val="26"/>
          <w:szCs w:val="26"/>
        </w:rPr>
        <w:t xml:space="preserve">Регистрационный номер (код) должности </w:t>
      </w:r>
      <w:r w:rsidR="00AD303C" w:rsidRPr="004336FF">
        <w:rPr>
          <w:rFonts w:ascii="Times New Roman" w:hAnsi="Times New Roman" w:cs="Times New Roman"/>
          <w:sz w:val="26"/>
          <w:szCs w:val="26"/>
        </w:rPr>
        <w:t>11-</w:t>
      </w:r>
      <w:r w:rsidR="00F02085">
        <w:rPr>
          <w:rFonts w:ascii="Times New Roman" w:hAnsi="Times New Roman" w:cs="Times New Roman"/>
          <w:sz w:val="26"/>
          <w:szCs w:val="26"/>
        </w:rPr>
        <w:t>3-4</w:t>
      </w:r>
      <w:r w:rsidR="00C61F70" w:rsidRPr="004336FF">
        <w:rPr>
          <w:rFonts w:ascii="Times New Roman" w:hAnsi="Times New Roman" w:cs="Times New Roman"/>
          <w:sz w:val="26"/>
          <w:szCs w:val="26"/>
        </w:rPr>
        <w:t>-0</w:t>
      </w:r>
      <w:r w:rsidR="00F02085">
        <w:rPr>
          <w:rFonts w:ascii="Times New Roman" w:hAnsi="Times New Roman" w:cs="Times New Roman"/>
          <w:sz w:val="26"/>
          <w:szCs w:val="26"/>
        </w:rPr>
        <w:t>1</w:t>
      </w:r>
      <w:r w:rsidR="001C3865">
        <w:rPr>
          <w:rFonts w:ascii="Times New Roman" w:hAnsi="Times New Roman" w:cs="Times New Roman"/>
          <w:sz w:val="26"/>
          <w:szCs w:val="26"/>
        </w:rPr>
        <w:t>3</w:t>
      </w:r>
      <w:r w:rsidR="00AD303C" w:rsidRPr="004336FF">
        <w:rPr>
          <w:rFonts w:ascii="Times New Roman" w:hAnsi="Times New Roman" w:cs="Times New Roman"/>
          <w:sz w:val="26"/>
          <w:szCs w:val="26"/>
        </w:rPr>
        <w:t xml:space="preserve"> </w:t>
      </w:r>
      <w:r w:rsidRPr="004336FF">
        <w:rPr>
          <w:rFonts w:ascii="Times New Roman" w:hAnsi="Times New Roman" w:cs="Times New Roman"/>
          <w:sz w:val="26"/>
          <w:szCs w:val="26"/>
        </w:rPr>
        <w:t>в соответствии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 Реестром должностей федеральной государственной гражданской службы, утверждённым Указом Президента Российской Федерации от 31 декаб</w:t>
      </w:r>
      <w:r w:rsidR="00AD303C" w:rsidRPr="00E07D1B">
        <w:rPr>
          <w:rFonts w:ascii="Times New Roman" w:hAnsi="Times New Roman" w:cs="Times New Roman"/>
          <w:sz w:val="26"/>
          <w:szCs w:val="26"/>
        </w:rPr>
        <w:t>ря 2005 г. № 1574</w:t>
      </w:r>
      <w:r w:rsidRPr="00E07D1B">
        <w:rPr>
          <w:rFonts w:ascii="Times New Roman" w:hAnsi="Times New Roman" w:cs="Times New Roman"/>
          <w:sz w:val="26"/>
          <w:szCs w:val="26"/>
        </w:rPr>
        <w:t>.</w:t>
      </w:r>
    </w:p>
    <w:p w:rsidR="004F3B23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1.2. Область профессиональной служебной деятельности федерального государственного гражданского служащего (далее – гражданский служащий):</w:t>
      </w:r>
    </w:p>
    <w:p w:rsidR="000B7C92" w:rsidRPr="005B698C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 xml:space="preserve"> управление в сфере информационных технологий, связи, массовых коммуникаций и средств массовой информации.</w:t>
      </w:r>
    </w:p>
    <w:p w:rsidR="00E10F2B" w:rsidRDefault="000B7C92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98C">
        <w:rPr>
          <w:rFonts w:ascii="Times New Roman" w:hAnsi="Times New Roman" w:cs="Times New Roman"/>
          <w:sz w:val="26"/>
          <w:szCs w:val="26"/>
        </w:rPr>
        <w:t>1.3. Вид профессиональной служебной деятельно</w:t>
      </w:r>
      <w:r w:rsidRPr="00E07D1B">
        <w:rPr>
          <w:rFonts w:ascii="Times New Roman" w:hAnsi="Times New Roman" w:cs="Times New Roman"/>
          <w:sz w:val="26"/>
          <w:szCs w:val="26"/>
        </w:rPr>
        <w:t xml:space="preserve">сти гражданского служащего: </w:t>
      </w:r>
    </w:p>
    <w:p w:rsidR="005B698C" w:rsidRPr="00E07D1B" w:rsidRDefault="005B698C" w:rsidP="00DA17A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C92">
        <w:rPr>
          <w:rFonts w:ascii="Times New Roman" w:hAnsi="Times New Roman" w:cs="Times New Roman"/>
          <w:sz w:val="26"/>
          <w:szCs w:val="26"/>
        </w:rPr>
        <w:t>Регулирование в сфере электросвязи (включая использование радиочастотного спектра), управление национальным сегментом информационно-телекоммуникационной сети «Интернет» (за исключением вопросов массовых коммуникаций и средств массовой информации), обеспечения единства измерений в области связи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7D6C92">
        <w:rPr>
          <w:rFonts w:ascii="Times New Roman" w:hAnsi="Times New Roman" w:cs="Times New Roman"/>
          <w:sz w:val="26"/>
          <w:szCs w:val="26"/>
        </w:rPr>
        <w:t>Регулирование сре</w:t>
      </w:r>
      <w:proofErr w:type="gramStart"/>
      <w:r w:rsidRPr="007D6C92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7D6C92">
        <w:rPr>
          <w:rFonts w:ascii="Times New Roman" w:hAnsi="Times New Roman" w:cs="Times New Roman"/>
          <w:sz w:val="26"/>
          <w:szCs w:val="26"/>
        </w:rPr>
        <w:t>язи и нумерации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1.4. Назначение на должность и освобождение от должности </w:t>
      </w:r>
      <w:r w:rsidR="001E6ACC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A17A0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443DA" w:rsidRPr="00E07D1B">
        <w:rPr>
          <w:rFonts w:ascii="Times New Roman" w:hAnsi="Times New Roman" w:cs="Times New Roman"/>
          <w:sz w:val="26"/>
          <w:szCs w:val="26"/>
        </w:rPr>
        <w:t xml:space="preserve">руководителем Управления </w:t>
      </w:r>
      <w:proofErr w:type="spellStart"/>
      <w:r w:rsidR="003443DA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3443DA"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17A0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1.5. Гражданский служащий, замещающий должность </w:t>
      </w:r>
      <w:r w:rsidR="001E6ACC">
        <w:rPr>
          <w:rFonts w:ascii="Times New Roman" w:hAnsi="Times New Roman" w:cs="Times New Roman"/>
          <w:sz w:val="26"/>
          <w:szCs w:val="26"/>
        </w:rPr>
        <w:t>специалист-эксперт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непосредственно подчиняется </w:t>
      </w:r>
      <w:r w:rsidR="004336FF">
        <w:rPr>
          <w:rFonts w:ascii="Times New Roman" w:hAnsi="Times New Roman" w:cs="Times New Roman"/>
          <w:sz w:val="26"/>
          <w:szCs w:val="26"/>
        </w:rPr>
        <w:t>начальнику 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77FEC" w:rsidRPr="00E07D1B" w:rsidRDefault="000B7C92" w:rsidP="00E77FE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1.6. В период временного отсутствия </w:t>
      </w:r>
      <w:r w:rsidR="001E6ACC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1E6AC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A17A0" w:rsidRPr="00E07D1B">
        <w:rPr>
          <w:rFonts w:ascii="Times New Roman" w:hAnsi="Times New Roman" w:cs="Times New Roman"/>
          <w:sz w:val="26"/>
          <w:szCs w:val="26"/>
        </w:rPr>
        <w:t>отдела</w:t>
      </w:r>
      <w:r w:rsidR="008D1B7B">
        <w:rPr>
          <w:rFonts w:ascii="Times New Roman" w:hAnsi="Times New Roman" w:cs="Times New Roman"/>
          <w:sz w:val="26"/>
          <w:szCs w:val="26"/>
        </w:rPr>
        <w:t>,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исполнение его должностных обязанностей возлагается на </w:t>
      </w:r>
      <w:r w:rsidR="00B80FA3">
        <w:rPr>
          <w:rFonts w:ascii="Times New Roman" w:hAnsi="Times New Roman" w:cs="Times New Roman"/>
          <w:sz w:val="26"/>
          <w:szCs w:val="26"/>
        </w:rPr>
        <w:t>сотрудника</w:t>
      </w:r>
      <w:r w:rsidR="00DA17A0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="00E77FEC">
        <w:rPr>
          <w:rFonts w:ascii="Times New Roman" w:hAnsi="Times New Roman" w:cs="Times New Roman"/>
          <w:sz w:val="26"/>
          <w:szCs w:val="26"/>
        </w:rPr>
        <w:t>,</w:t>
      </w:r>
      <w:r w:rsidR="00E77FEC" w:rsidRPr="00E77FEC">
        <w:rPr>
          <w:rFonts w:ascii="Times New Roman" w:hAnsi="Times New Roman" w:cs="Times New Roman"/>
          <w:sz w:val="26"/>
          <w:szCs w:val="26"/>
        </w:rPr>
        <w:t xml:space="preserve"> </w:t>
      </w:r>
      <w:r w:rsidR="00E77FEC">
        <w:rPr>
          <w:rFonts w:ascii="Times New Roman" w:hAnsi="Times New Roman" w:cs="Times New Roman"/>
          <w:sz w:val="26"/>
          <w:szCs w:val="26"/>
        </w:rPr>
        <w:t>назначаемого приказом руководителя Управления.</w:t>
      </w:r>
    </w:p>
    <w:p w:rsidR="00E77FEC" w:rsidRPr="00E07D1B" w:rsidRDefault="00E77FEC" w:rsidP="00E77FE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b/>
          <w:sz w:val="26"/>
          <w:szCs w:val="26"/>
        </w:rPr>
        <w:t>2. Квалификационные требования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Для замещения должности </w:t>
      </w:r>
      <w:r w:rsidR="008D1B7B"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  <w:r w:rsidR="00E1421B">
        <w:rPr>
          <w:rFonts w:ascii="Times New Roman" w:hAnsi="Times New Roman" w:cs="Times New Roman"/>
          <w:sz w:val="26"/>
          <w:szCs w:val="26"/>
        </w:rPr>
        <w:t>отдела</w:t>
      </w:r>
      <w:r w:rsidR="00511228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устанавливаются квалификационные требования, включающие базовые и профессионально-функциональные квалификационные требования.</w:t>
      </w:r>
    </w:p>
    <w:p w:rsidR="00A663B8" w:rsidRDefault="00A663B8" w:rsidP="000308B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E34602" w:rsidRPr="00E07D1B" w:rsidRDefault="000B7C92" w:rsidP="000308B3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D6648B" w:rsidRPr="00E07D1B" w:rsidRDefault="00D6648B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DE2155" w:rsidRPr="00E07D1B">
        <w:rPr>
          <w:rFonts w:ascii="Times New Roman" w:hAnsi="Times New Roman" w:cs="Times New Roman"/>
          <w:sz w:val="26"/>
          <w:szCs w:val="26"/>
        </w:rPr>
        <w:t>1</w:t>
      </w:r>
      <w:r w:rsidRPr="00E07D1B">
        <w:rPr>
          <w:rFonts w:ascii="Times New Roman" w:hAnsi="Times New Roman" w:cs="Times New Roman"/>
          <w:sz w:val="26"/>
          <w:szCs w:val="26"/>
        </w:rPr>
        <w:t xml:space="preserve">.1. Гражданский служащий, замещающий должность </w:t>
      </w:r>
      <w:r w:rsidR="008D1B7B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8D1B7B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иметь высшее образование не ниже уровня </w:t>
      </w:r>
      <w:proofErr w:type="spellStart"/>
      <w:r w:rsidR="008D1B7B" w:rsidRPr="008D1B7B">
        <w:rPr>
          <w:rFonts w:ascii="Times New Roman" w:hAnsi="Times New Roman" w:cs="Times New Roman"/>
          <w:sz w:val="26"/>
          <w:szCs w:val="26"/>
        </w:rPr>
        <w:t>специалитет</w:t>
      </w:r>
      <w:proofErr w:type="spellEnd"/>
      <w:r w:rsidR="008D1B7B" w:rsidRPr="008D1B7B">
        <w:rPr>
          <w:rFonts w:ascii="Times New Roman" w:hAnsi="Times New Roman" w:cs="Times New Roman"/>
          <w:sz w:val="26"/>
          <w:szCs w:val="26"/>
        </w:rPr>
        <w:t>,</w:t>
      </w:r>
      <w:r w:rsidR="008D1B7B">
        <w:rPr>
          <w:rFonts w:ascii="Times New Roman" w:hAnsi="Times New Roman" w:cs="Times New Roman"/>
          <w:sz w:val="26"/>
          <w:szCs w:val="26"/>
        </w:rPr>
        <w:t xml:space="preserve"> </w:t>
      </w:r>
      <w:r w:rsidR="008D1B7B" w:rsidRPr="008D1B7B">
        <w:rPr>
          <w:rFonts w:ascii="Times New Roman" w:hAnsi="Times New Roman" w:cs="Times New Roman"/>
          <w:sz w:val="26"/>
          <w:szCs w:val="26"/>
        </w:rPr>
        <w:t xml:space="preserve">магистратура, </w:t>
      </w:r>
      <w:proofErr w:type="spellStart"/>
      <w:r w:rsidR="008D1B7B" w:rsidRPr="008D1B7B">
        <w:rPr>
          <w:rFonts w:ascii="Times New Roman" w:hAnsi="Times New Roman" w:cs="Times New Roman"/>
          <w:sz w:val="26"/>
          <w:szCs w:val="26"/>
        </w:rPr>
        <w:t>бакалавриат</w:t>
      </w:r>
      <w:proofErr w:type="spellEnd"/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1905F3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2.1.2. Для должности </w:t>
      </w:r>
      <w:r w:rsidR="006F5C0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6F5C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1905F3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E07D1B">
        <w:rPr>
          <w:rFonts w:ascii="Times New Roman" w:hAnsi="Times New Roman" w:cs="Times New Roman"/>
          <w:sz w:val="26"/>
          <w:szCs w:val="26"/>
        </w:rPr>
        <w:t xml:space="preserve">стаж государственной гражданской службы </w:t>
      </w:r>
      <w:r w:rsidR="00493E75">
        <w:rPr>
          <w:rFonts w:ascii="Times New Roman" w:hAnsi="Times New Roman" w:cs="Times New Roman"/>
          <w:sz w:val="26"/>
          <w:szCs w:val="26"/>
        </w:rPr>
        <w:t>не требуется.</w:t>
      </w:r>
    </w:p>
    <w:p w:rsidR="00DE2155" w:rsidRPr="00E07D1B" w:rsidRDefault="000B7C92" w:rsidP="000308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 Гражданский служащий, замещающий </w:t>
      </w:r>
      <w:r w:rsidR="00E1421B">
        <w:rPr>
          <w:rFonts w:ascii="Times New Roman" w:hAnsi="Times New Roman" w:cs="Times New Roman"/>
          <w:sz w:val="26"/>
          <w:szCs w:val="26"/>
        </w:rPr>
        <w:t xml:space="preserve">должность </w:t>
      </w:r>
      <w:r w:rsidR="00566FCA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566FC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A6693D" w:rsidRPr="00E07D1B">
        <w:rPr>
          <w:rFonts w:ascii="Times New Roman" w:hAnsi="Times New Roman" w:cs="Times New Roman"/>
          <w:sz w:val="26"/>
          <w:szCs w:val="26"/>
        </w:rPr>
        <w:t xml:space="preserve">отдела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базовыми знаниями и умениями:</w:t>
      </w:r>
    </w:p>
    <w:p w:rsidR="00DE2155" w:rsidRPr="00E07D1B" w:rsidRDefault="00DE2155" w:rsidP="000308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2.1.3.1.  </w:t>
      </w:r>
      <w:r w:rsidRPr="00E07D1B">
        <w:rPr>
          <w:rFonts w:ascii="Times New Roman" w:hAnsi="Times New Roman" w:cs="Times New Roman"/>
          <w:b/>
          <w:sz w:val="26"/>
          <w:szCs w:val="26"/>
        </w:rPr>
        <w:t>Базовые знания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включают: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DE2155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3) знания</w:t>
      </w:r>
      <w:r w:rsidR="00DE2155" w:rsidRPr="00E07D1B">
        <w:rPr>
          <w:rFonts w:ascii="Times New Roman" w:hAnsi="Times New Roman" w:cs="Times New Roman"/>
          <w:sz w:val="26"/>
          <w:szCs w:val="26"/>
        </w:rPr>
        <w:t xml:space="preserve"> и умения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области информационно-коммуникационных технологий.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2.1.</w:t>
      </w:r>
      <w:r w:rsidR="00DE2155" w:rsidRPr="00E07D1B">
        <w:rPr>
          <w:rFonts w:ascii="Times New Roman" w:hAnsi="Times New Roman" w:cs="Times New Roman"/>
          <w:sz w:val="26"/>
          <w:szCs w:val="26"/>
        </w:rPr>
        <w:t>3.2.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b/>
          <w:sz w:val="26"/>
          <w:szCs w:val="26"/>
        </w:rPr>
        <w:t xml:space="preserve">Базовые </w:t>
      </w:r>
      <w:proofErr w:type="gramStart"/>
      <w:r w:rsidR="00DE2155" w:rsidRPr="00E07D1B">
        <w:rPr>
          <w:rFonts w:ascii="Times New Roman" w:hAnsi="Times New Roman" w:cs="Times New Roman"/>
          <w:b/>
          <w:sz w:val="26"/>
          <w:szCs w:val="26"/>
        </w:rPr>
        <w:t>у</w:t>
      </w:r>
      <w:r w:rsidRPr="00E07D1B">
        <w:rPr>
          <w:rFonts w:ascii="Times New Roman" w:hAnsi="Times New Roman" w:cs="Times New Roman"/>
          <w:b/>
          <w:sz w:val="26"/>
          <w:szCs w:val="26"/>
        </w:rPr>
        <w:t>мения</w:t>
      </w:r>
      <w:r w:rsidRPr="00E07D1B">
        <w:rPr>
          <w:rFonts w:ascii="Times New Roman" w:hAnsi="Times New Roman" w:cs="Times New Roman"/>
          <w:sz w:val="26"/>
          <w:szCs w:val="26"/>
        </w:rPr>
        <w:t xml:space="preserve"> гражданского служащего, замещающего должность </w:t>
      </w:r>
      <w:r w:rsidR="00566FCA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566FCA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2155" w:rsidRPr="00E07D1B">
        <w:rPr>
          <w:rFonts w:ascii="Times New Roman" w:hAnsi="Times New Roman" w:cs="Times New Roman"/>
          <w:sz w:val="26"/>
          <w:szCs w:val="26"/>
        </w:rPr>
        <w:t>отдела включают</w:t>
      </w:r>
      <w:proofErr w:type="gramEnd"/>
      <w:r w:rsidR="00DE2155" w:rsidRPr="00E07D1B">
        <w:rPr>
          <w:rFonts w:ascii="Times New Roman" w:hAnsi="Times New Roman" w:cs="Times New Roman"/>
          <w:sz w:val="26"/>
          <w:szCs w:val="26"/>
        </w:rPr>
        <w:t>: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Общие умения: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планировать и рационально использовать рабочее время;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достигать результата;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коммуникативные умения;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работать в стрессовых условиях;</w:t>
      </w:r>
    </w:p>
    <w:p w:rsidR="000B7C92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- </w:t>
      </w:r>
      <w:r w:rsidR="000B7C92" w:rsidRPr="00E07D1B">
        <w:rPr>
          <w:rFonts w:ascii="Times New Roman" w:hAnsi="Times New Roman" w:cs="Times New Roman"/>
          <w:sz w:val="26"/>
          <w:szCs w:val="26"/>
        </w:rPr>
        <w:t>умение совершенствовать свой профессиональный уровень.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эффективно планировать работу и контролировать её выполнение;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вести деловые переговоры с представителями государственных органов, органов местного самоуправления, организаций;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соблюдение этики делового общения;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умение не допускать личностных конфликтов с коллегами и вышестоящими органами;</w:t>
      </w:r>
    </w:p>
    <w:p w:rsidR="00DE2155" w:rsidRPr="00E07D1B" w:rsidRDefault="00DE2155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- работа во взаимосвязи с другими ведомствами, организациями, гражданами.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Профессионально-функциональные квалификационные требования</w:t>
      </w:r>
      <w:r w:rsidR="0033794C" w:rsidRPr="00E07D1B">
        <w:rPr>
          <w:rFonts w:ascii="Times New Roman" w:hAnsi="Times New Roman" w:cs="Times New Roman"/>
          <w:sz w:val="26"/>
          <w:szCs w:val="26"/>
        </w:rPr>
        <w:t>.</w:t>
      </w:r>
    </w:p>
    <w:p w:rsidR="00F92E05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2.2.1. Гражданский служащий, замещающий д</w:t>
      </w:r>
      <w:r w:rsidR="0033794C" w:rsidRPr="00E07D1B">
        <w:rPr>
          <w:rFonts w:ascii="Times New Roman" w:hAnsi="Times New Roman" w:cs="Times New Roman"/>
          <w:sz w:val="26"/>
          <w:szCs w:val="26"/>
        </w:rPr>
        <w:t>олжность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6F5C05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6F5C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</w:t>
      </w:r>
      <w:r w:rsidR="00F92E05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должен иметь </w:t>
      </w:r>
      <w:r w:rsidR="0033794C" w:rsidRPr="00E07D1B">
        <w:rPr>
          <w:rFonts w:ascii="Times New Roman" w:hAnsi="Times New Roman" w:cs="Times New Roman"/>
          <w:sz w:val="26"/>
          <w:szCs w:val="26"/>
        </w:rPr>
        <w:t xml:space="preserve">высшее </w:t>
      </w:r>
      <w:r w:rsidRPr="00E07D1B">
        <w:rPr>
          <w:rFonts w:ascii="Times New Roman" w:hAnsi="Times New Roman" w:cs="Times New Roman"/>
          <w:sz w:val="26"/>
          <w:szCs w:val="26"/>
        </w:rPr>
        <w:t>образование по направлению подготовки (специальност</w:t>
      </w:r>
      <w:proofErr w:type="gramStart"/>
      <w:r w:rsidRPr="00E07D1B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E07D1B">
        <w:rPr>
          <w:rFonts w:ascii="Times New Roman" w:hAnsi="Times New Roman" w:cs="Times New Roman"/>
          <w:sz w:val="26"/>
          <w:szCs w:val="26"/>
        </w:rPr>
        <w:t>-ям</w:t>
      </w:r>
      <w:r w:rsidR="00F92E05" w:rsidRPr="00E07D1B">
        <w:rPr>
          <w:rFonts w:ascii="Times New Roman" w:hAnsi="Times New Roman" w:cs="Times New Roman"/>
          <w:sz w:val="26"/>
          <w:szCs w:val="26"/>
        </w:rPr>
        <w:t>) профессионального образования:</w:t>
      </w:r>
      <w:r w:rsidR="00E34602" w:rsidRPr="00E07D1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63B8">
        <w:rPr>
          <w:rFonts w:ascii="Times New Roman" w:hAnsi="Times New Roman" w:cs="Times New Roman"/>
          <w:sz w:val="26"/>
          <w:szCs w:val="26"/>
        </w:rPr>
        <w:t xml:space="preserve">«Электросвязь», «Автоматизированные системы обработки информации и управления», «Автоматика, телемеханика и связь на железнодорожном транспорте», </w:t>
      </w:r>
      <w:r w:rsidR="00A663B8" w:rsidRPr="00836A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663B8" w:rsidRPr="00836A57">
        <w:rPr>
          <w:rFonts w:ascii="Times New Roman" w:hAnsi="Times New Roman" w:cs="Times New Roman"/>
          <w:sz w:val="26"/>
          <w:szCs w:val="26"/>
        </w:rPr>
        <w:t>Инфокоммуникационные</w:t>
      </w:r>
      <w:proofErr w:type="spellEnd"/>
      <w:r w:rsidR="00A663B8" w:rsidRPr="00836A57">
        <w:rPr>
          <w:rFonts w:ascii="Times New Roman" w:hAnsi="Times New Roman" w:cs="Times New Roman"/>
          <w:sz w:val="26"/>
          <w:szCs w:val="26"/>
        </w:rPr>
        <w:t xml:space="preserve"> технологии и системы связи», «Радиотехника», «Сети связи и системы коммутации», «Радиосвязь, радиовещание и телевидение», «Радиотехника», «Радиоэлектронные системы», «Радиоэлектронные системы и комплексы», «Специальные </w:t>
      </w:r>
      <w:proofErr w:type="spellStart"/>
      <w:r w:rsidR="00A663B8" w:rsidRPr="00836A57">
        <w:rPr>
          <w:rFonts w:ascii="Times New Roman" w:hAnsi="Times New Roman" w:cs="Times New Roman"/>
          <w:sz w:val="26"/>
          <w:szCs w:val="26"/>
        </w:rPr>
        <w:t>радиотехническиесистемы</w:t>
      </w:r>
      <w:proofErr w:type="spellEnd"/>
      <w:r w:rsidR="00A663B8" w:rsidRPr="00836A57">
        <w:rPr>
          <w:rFonts w:ascii="Times New Roman" w:hAnsi="Times New Roman" w:cs="Times New Roman"/>
          <w:sz w:val="26"/>
          <w:szCs w:val="26"/>
        </w:rPr>
        <w:t xml:space="preserve">», «Информационные системы и технологии», «Информационная безопасность» </w:t>
      </w:r>
      <w:r w:rsidR="0033794C" w:rsidRPr="00E07D1B">
        <w:rPr>
          <w:rFonts w:ascii="Times New Roman" w:hAnsi="Times New Roman" w:cs="Times New Roman"/>
          <w:sz w:val="26"/>
          <w:szCs w:val="26"/>
        </w:rPr>
        <w:t>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указанному направлению.</w:t>
      </w:r>
      <w:proofErr w:type="gramEnd"/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2.2.2. Гражданский служащий, замещающий должность </w:t>
      </w:r>
      <w:r w:rsidR="00836A57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836A57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33794C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профессиональными знаниями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 в сфере законодательства Российской Федерации:</w:t>
      </w:r>
    </w:p>
    <w:p w:rsidR="004F2F24" w:rsidRPr="004F2F24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 xml:space="preserve">1) Кодекс Российской Федерации об административных правонарушениях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E07D1B">
        <w:rPr>
          <w:rFonts w:ascii="Times New Roman" w:hAnsi="Times New Roman" w:cs="Times New Roman"/>
          <w:sz w:val="26"/>
          <w:szCs w:val="26"/>
        </w:rPr>
        <w:t>N 195-ФЗ от 30.12.2001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4F2F24" w:rsidRPr="004F2F24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lastRenderedPageBreak/>
        <w:t xml:space="preserve">2)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4F2F24" w:rsidRPr="004F2F24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3) Федеральный закон от 07.07.2003 № 126-ФЗ «О связи»;</w:t>
      </w:r>
    </w:p>
    <w:p w:rsidR="004F2F24" w:rsidRPr="004F2F24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4F2F24">
        <w:rPr>
          <w:rFonts w:ascii="Times New Roman" w:hAnsi="Times New Roman" w:cs="Times New Roman"/>
          <w:sz w:val="26"/>
          <w:szCs w:val="26"/>
        </w:rPr>
        <w:t xml:space="preserve">) Федеральный закон от 07.08.2001 № 115-ФЗ «О противодействии легализации (отмыванию) доходов, полученных преступных путем, и финансированию терроризма»; </w:t>
      </w:r>
    </w:p>
    <w:p w:rsidR="004F2F24" w:rsidRPr="004F2F24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04.05.2011 № 99-ФЗ «О лицензировании отдельных видов деятельности»;</w:t>
      </w:r>
    </w:p>
    <w:p w:rsidR="004F2F24" w:rsidRPr="004F2F24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02.05.2006 № 59-ФЗ «О порядке рассмотрения обращений граждан Российской Федерации»;</w:t>
      </w:r>
    </w:p>
    <w:p w:rsidR="004F2F24" w:rsidRPr="004F2F24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27.07.2006 № 149-ФЗ «Об информации, информационных технологиях и о защите информации»;</w:t>
      </w:r>
    </w:p>
    <w:p w:rsidR="004F2F24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4F2F24">
        <w:rPr>
          <w:rFonts w:ascii="Times New Roman" w:hAnsi="Times New Roman" w:cs="Times New Roman"/>
          <w:sz w:val="26"/>
          <w:szCs w:val="26"/>
        </w:rPr>
        <w:t>) Федеральный закон от 29.12.2010 № 436-ФЗ «О защите детей от информации, причиняющей вред их здоровью и развитию»;</w:t>
      </w:r>
    </w:p>
    <w:p w:rsidR="00DD25BC" w:rsidRPr="004F2F24" w:rsidRDefault="00DD25BC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Pr="00601075">
        <w:rPr>
          <w:rFonts w:ascii="Times New Roman" w:hAnsi="Times New Roman" w:cs="Times New Roman"/>
          <w:sz w:val="26"/>
          <w:szCs w:val="26"/>
        </w:rPr>
        <w:t xml:space="preserve">от 23.01.2006 № 32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601075">
        <w:rPr>
          <w:rFonts w:ascii="Times New Roman" w:hAnsi="Times New Roman" w:cs="Times New Roman"/>
          <w:sz w:val="26"/>
          <w:szCs w:val="26"/>
        </w:rPr>
        <w:t xml:space="preserve">«Об утверждении Правил оказания </w:t>
      </w:r>
      <w:r>
        <w:rPr>
          <w:rFonts w:ascii="Times New Roman" w:hAnsi="Times New Roman" w:cs="Times New Roman"/>
          <w:sz w:val="26"/>
          <w:szCs w:val="26"/>
        </w:rPr>
        <w:t>услуг связи по передаче данных»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Default="00DD25BC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4F2F24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1075">
        <w:rPr>
          <w:rFonts w:ascii="Times New Roman" w:hAnsi="Times New Roman" w:cs="Times New Roman"/>
          <w:sz w:val="26"/>
          <w:szCs w:val="26"/>
        </w:rPr>
        <w:t>от 21.04.2005 № 241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01075">
        <w:rPr>
          <w:rFonts w:ascii="Times New Roman" w:hAnsi="Times New Roman" w:cs="Times New Roman"/>
          <w:sz w:val="26"/>
          <w:szCs w:val="26"/>
        </w:rPr>
        <w:t xml:space="preserve"> «О мерах по организации оказ</w:t>
      </w:r>
      <w:r>
        <w:rPr>
          <w:rFonts w:ascii="Times New Roman" w:hAnsi="Times New Roman" w:cs="Times New Roman"/>
          <w:sz w:val="26"/>
          <w:szCs w:val="26"/>
        </w:rPr>
        <w:t>ания универсальных услуг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Pr="004F2F24" w:rsidRDefault="00DD25BC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Pr="00601075">
        <w:rPr>
          <w:rFonts w:ascii="Times New Roman" w:hAnsi="Times New Roman" w:cs="Times New Roman"/>
          <w:sz w:val="26"/>
          <w:szCs w:val="26"/>
        </w:rPr>
        <w:t xml:space="preserve">от 15.04.2005 № 222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601075">
        <w:rPr>
          <w:rFonts w:ascii="Times New Roman" w:hAnsi="Times New Roman" w:cs="Times New Roman"/>
          <w:sz w:val="26"/>
          <w:szCs w:val="26"/>
        </w:rPr>
        <w:t>«Об утверждении Правил ок</w:t>
      </w:r>
      <w:r>
        <w:rPr>
          <w:rFonts w:ascii="Times New Roman" w:hAnsi="Times New Roman" w:cs="Times New Roman"/>
          <w:sz w:val="26"/>
          <w:szCs w:val="26"/>
        </w:rPr>
        <w:t>азания услуг телеграфной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Default="00DD25BC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12) </w:t>
      </w:r>
      <w:r w:rsidRPr="00DD25B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12.10.2004 № 539 </w:t>
      </w:r>
      <w:r w:rsidR="00E6321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D25BC">
        <w:rPr>
          <w:rFonts w:ascii="Times New Roman" w:hAnsi="Times New Roman" w:cs="Times New Roman"/>
          <w:sz w:val="26"/>
          <w:szCs w:val="26"/>
        </w:rPr>
        <w:t>«О порядке регистрации радиоэлектронных средств и высокочастотных устройств»;</w:t>
      </w:r>
    </w:p>
    <w:p w:rsidR="004F2F24" w:rsidRPr="004F2F24" w:rsidRDefault="00DD25BC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4F2F24" w:rsidRPr="004F2F24">
        <w:rPr>
          <w:rFonts w:ascii="Times New Roman" w:hAnsi="Times New Roman" w:cs="Times New Roman"/>
          <w:sz w:val="26"/>
          <w:szCs w:val="26"/>
        </w:rPr>
        <w:t xml:space="preserve">) постановление Правительства Российской Федерации </w:t>
      </w:r>
      <w:r w:rsidR="004F2F24" w:rsidRPr="00601075">
        <w:rPr>
          <w:rFonts w:ascii="Times New Roman" w:hAnsi="Times New Roman" w:cs="Times New Roman"/>
          <w:sz w:val="26"/>
          <w:szCs w:val="26"/>
        </w:rPr>
        <w:t xml:space="preserve">от 10.09.2007 № 575 </w:t>
      </w:r>
      <w:r w:rsidR="004F2F2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F2F24" w:rsidRPr="00601075">
        <w:rPr>
          <w:rFonts w:ascii="Times New Roman" w:hAnsi="Times New Roman" w:cs="Times New Roman"/>
          <w:sz w:val="26"/>
          <w:szCs w:val="26"/>
        </w:rPr>
        <w:t>«Об утверждении Правил оказа</w:t>
      </w:r>
      <w:r w:rsidR="004F2F24">
        <w:rPr>
          <w:rFonts w:ascii="Times New Roman" w:hAnsi="Times New Roman" w:cs="Times New Roman"/>
          <w:sz w:val="26"/>
          <w:szCs w:val="26"/>
        </w:rPr>
        <w:t xml:space="preserve">ния </w:t>
      </w:r>
      <w:proofErr w:type="spellStart"/>
      <w:r w:rsidR="004F2F24">
        <w:rPr>
          <w:rFonts w:ascii="Times New Roman" w:hAnsi="Times New Roman" w:cs="Times New Roman"/>
          <w:sz w:val="26"/>
          <w:szCs w:val="26"/>
        </w:rPr>
        <w:t>телематических</w:t>
      </w:r>
      <w:proofErr w:type="spellEnd"/>
      <w:r w:rsidR="004F2F24">
        <w:rPr>
          <w:rFonts w:ascii="Times New Roman" w:hAnsi="Times New Roman" w:cs="Times New Roman"/>
          <w:sz w:val="26"/>
          <w:szCs w:val="26"/>
        </w:rPr>
        <w:t xml:space="preserve"> услуг связи»</w:t>
      </w:r>
      <w:r w:rsidR="004F2F24" w:rsidRPr="004F2F24">
        <w:rPr>
          <w:rFonts w:ascii="Times New Roman" w:hAnsi="Times New Roman" w:cs="Times New Roman"/>
          <w:sz w:val="26"/>
          <w:szCs w:val="26"/>
        </w:rPr>
        <w:t>;</w:t>
      </w:r>
    </w:p>
    <w:p w:rsidR="00DD25BC" w:rsidRPr="00E07D1B" w:rsidRDefault="00DD25BC" w:rsidP="000308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730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89730F">
        <w:rPr>
          <w:rFonts w:ascii="Times New Roman" w:hAnsi="Times New Roman"/>
          <w:sz w:val="26"/>
          <w:szCs w:val="26"/>
        </w:rPr>
        <w:t>) постановление Правительства Российской Федерации от 26.10.2012 № 1101    «О единой автоматизированной информационной</w:t>
      </w:r>
      <w:r w:rsidRPr="00E07D1B">
        <w:rPr>
          <w:rFonts w:ascii="Times New Roman" w:hAnsi="Times New Roman" w:cs="Times New Roman"/>
          <w:sz w:val="26"/>
          <w:szCs w:val="26"/>
        </w:rPr>
        <w:t xml:space="preserve">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запрещено"; </w:t>
      </w:r>
    </w:p>
    <w:p w:rsidR="004F2F24" w:rsidRPr="004F2F24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5</w:t>
      </w:r>
      <w:r w:rsidRPr="004F2F24">
        <w:rPr>
          <w:rFonts w:ascii="Times New Roman" w:hAnsi="Times New Roman" w:cs="Times New Roman"/>
          <w:sz w:val="26"/>
          <w:szCs w:val="26"/>
        </w:rPr>
        <w:t>) постановление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7DB4">
        <w:rPr>
          <w:rFonts w:ascii="Times New Roman" w:hAnsi="Times New Roman" w:cs="Times New Roman"/>
          <w:sz w:val="26"/>
          <w:szCs w:val="26"/>
        </w:rPr>
        <w:t>от 09.12.2014 № 1342</w:t>
      </w:r>
      <w:r>
        <w:rPr>
          <w:rFonts w:ascii="Times New Roman" w:hAnsi="Times New Roman" w:cs="Times New Roman"/>
          <w:sz w:val="26"/>
          <w:szCs w:val="26"/>
        </w:rPr>
        <w:t xml:space="preserve">                     «О порядке оказания услуг телефонной связи»</w:t>
      </w:r>
      <w:r w:rsidRPr="004F2F24">
        <w:rPr>
          <w:rFonts w:ascii="Times New Roman" w:hAnsi="Times New Roman" w:cs="Times New Roman"/>
          <w:sz w:val="26"/>
          <w:szCs w:val="26"/>
        </w:rPr>
        <w:t>;</w:t>
      </w:r>
    </w:p>
    <w:p w:rsidR="002F1B09" w:rsidRDefault="002F1B09" w:rsidP="000308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6</w:t>
      </w:r>
      <w:r w:rsidRPr="00E07D1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E07D1B">
        <w:rPr>
          <w:rFonts w:ascii="Times New Roman" w:hAnsi="Times New Roman" w:cs="Times New Roman"/>
          <w:sz w:val="26"/>
          <w:szCs w:val="26"/>
        </w:rPr>
        <w:t xml:space="preserve">остановление Правительства Российской Федерации от 16.03.2009 № 228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E07D1B">
        <w:rPr>
          <w:rFonts w:ascii="Times New Roman" w:hAnsi="Times New Roman" w:cs="Times New Roman"/>
          <w:sz w:val="26"/>
          <w:szCs w:val="26"/>
        </w:rPr>
        <w:t>«О Федеральной службе по надзору в сфере связи, информационных технологий и массовых коммуникаций»;</w:t>
      </w:r>
    </w:p>
    <w:p w:rsidR="004F2F24" w:rsidRPr="0089730F" w:rsidRDefault="004F2F24" w:rsidP="000308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F2F24"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7</w:t>
      </w:r>
      <w:r w:rsidRPr="004F2F24">
        <w:rPr>
          <w:rFonts w:ascii="Times New Roman" w:hAnsi="Times New Roman" w:cs="Times New Roman"/>
          <w:sz w:val="26"/>
          <w:szCs w:val="26"/>
        </w:rPr>
        <w:t xml:space="preserve">) </w:t>
      </w:r>
      <w:r w:rsidRPr="0089730F">
        <w:rPr>
          <w:rFonts w:ascii="Times New Roman" w:hAnsi="Times New Roman"/>
          <w:sz w:val="26"/>
          <w:szCs w:val="26"/>
        </w:rPr>
        <w:t xml:space="preserve">Положение об Управлении  Федеральной службы по надзору в сфере связи, информационных технологий и массовых коммуникаций по </w:t>
      </w:r>
      <w:r w:rsidR="0089730F" w:rsidRPr="0089730F">
        <w:rPr>
          <w:rFonts w:ascii="Times New Roman" w:hAnsi="Times New Roman"/>
          <w:sz w:val="26"/>
          <w:szCs w:val="26"/>
        </w:rPr>
        <w:t>Южному федеральному округу</w:t>
      </w:r>
      <w:r w:rsidRPr="0089730F">
        <w:rPr>
          <w:rFonts w:ascii="Times New Roman" w:hAnsi="Times New Roman"/>
          <w:sz w:val="26"/>
          <w:szCs w:val="26"/>
        </w:rPr>
        <w:t xml:space="preserve">, утвержденное приказом </w:t>
      </w:r>
      <w:proofErr w:type="spellStart"/>
      <w:r w:rsidRPr="0089730F">
        <w:rPr>
          <w:rFonts w:ascii="Times New Roman" w:hAnsi="Times New Roman"/>
          <w:sz w:val="26"/>
          <w:szCs w:val="26"/>
        </w:rPr>
        <w:t>Роскомнадзора</w:t>
      </w:r>
      <w:proofErr w:type="spellEnd"/>
      <w:r w:rsidRPr="0089730F">
        <w:rPr>
          <w:rFonts w:ascii="Times New Roman" w:hAnsi="Times New Roman"/>
          <w:sz w:val="26"/>
          <w:szCs w:val="26"/>
        </w:rPr>
        <w:t xml:space="preserve"> </w:t>
      </w:r>
      <w:r w:rsidR="002F1B09">
        <w:rPr>
          <w:rFonts w:ascii="Times New Roman" w:hAnsi="Times New Roman"/>
          <w:sz w:val="26"/>
          <w:szCs w:val="26"/>
        </w:rPr>
        <w:t>от 25.01.2016 № 41.</w:t>
      </w:r>
    </w:p>
    <w:p w:rsidR="004F2F24" w:rsidRPr="00E07D1B" w:rsidRDefault="0089730F" w:rsidP="000308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D25B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F2F24">
        <w:rPr>
          <w:rFonts w:ascii="Times New Roman" w:hAnsi="Times New Roman" w:cs="Times New Roman"/>
          <w:sz w:val="26"/>
          <w:szCs w:val="26"/>
        </w:rPr>
        <w:t>иные нормативно-правовые акты, устанавливающие обязательные требования в сфере связи.</w:t>
      </w:r>
    </w:p>
    <w:p w:rsidR="000B7C92" w:rsidRPr="00474BEF" w:rsidRDefault="000B7C92" w:rsidP="000308B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4BEF">
        <w:rPr>
          <w:rFonts w:ascii="Times New Roman" w:hAnsi="Times New Roman" w:cs="Times New Roman"/>
          <w:sz w:val="26"/>
          <w:szCs w:val="26"/>
        </w:rPr>
        <w:t xml:space="preserve">2.2.3. </w:t>
      </w:r>
      <w:r w:rsidRPr="00474BEF">
        <w:rPr>
          <w:rFonts w:ascii="Times New Roman" w:hAnsi="Times New Roman" w:cs="Times New Roman"/>
          <w:b/>
          <w:sz w:val="26"/>
          <w:szCs w:val="26"/>
        </w:rPr>
        <w:t>Иные</w:t>
      </w:r>
      <w:r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Pr="00474BEF">
        <w:rPr>
          <w:rFonts w:ascii="Times New Roman" w:hAnsi="Times New Roman" w:cs="Times New Roman"/>
          <w:b/>
          <w:sz w:val="26"/>
          <w:szCs w:val="26"/>
        </w:rPr>
        <w:t>профессиональные знания</w:t>
      </w:r>
      <w:r w:rsidR="00836A57">
        <w:rPr>
          <w:rFonts w:ascii="Times New Roman" w:hAnsi="Times New Roman" w:cs="Times New Roman"/>
          <w:sz w:val="26"/>
          <w:szCs w:val="26"/>
        </w:rPr>
        <w:t xml:space="preserve"> специалиста-эксперта</w:t>
      </w:r>
      <w:r w:rsidR="00836A57"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74BE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74BEF">
        <w:rPr>
          <w:rFonts w:ascii="Times New Roman" w:hAnsi="Times New Roman" w:cs="Times New Roman"/>
          <w:sz w:val="26"/>
          <w:szCs w:val="26"/>
        </w:rPr>
        <w:t>должны включать:</w:t>
      </w:r>
    </w:p>
    <w:p w:rsidR="00E77FEC" w:rsidRPr="00836A57" w:rsidRDefault="00E77FEC" w:rsidP="00E77FEC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основных принципов организации автоматической электросвязи, многоканальной электросвязи, подвижной радиосвязи и радиотелефонной связи, радиовещания и телевидения, спутниковой связи, почтовой связи, взаимоувязанной сети связи общего пользования;</w:t>
      </w:r>
    </w:p>
    <w:p w:rsidR="00E77FEC" w:rsidRPr="00836A57" w:rsidRDefault="00E77FEC" w:rsidP="00E77FEC">
      <w:pPr>
        <w:pStyle w:val="ad"/>
        <w:numPr>
          <w:ilvl w:val="0"/>
          <w:numId w:val="5"/>
        </w:numPr>
        <w:tabs>
          <w:tab w:val="left" w:pos="426"/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архитектура сети связи, основные элементы сет</w:t>
      </w:r>
      <w:r>
        <w:rPr>
          <w:rFonts w:cs="Calibri"/>
          <w:sz w:val="26"/>
          <w:szCs w:val="26"/>
          <w:lang w:val="ru-RU" w:bidi="ar-SA"/>
        </w:rPr>
        <w:t>и, их функциональное назначение,</w:t>
      </w:r>
      <w:r w:rsidRPr="00836A57">
        <w:rPr>
          <w:rFonts w:cs="Calibri"/>
          <w:sz w:val="26"/>
          <w:szCs w:val="26"/>
          <w:lang w:val="ru-RU" w:bidi="ar-SA"/>
        </w:rPr>
        <w:t xml:space="preserve"> принципы построения, функционирования сетей связи, правила их присоединения, основные протоколы взаимодействия элементов сетей связи;</w:t>
      </w:r>
    </w:p>
    <w:p w:rsidR="00E77FEC" w:rsidRPr="00836A57" w:rsidRDefault="00E77FEC" w:rsidP="00E77FEC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lastRenderedPageBreak/>
        <w:t>понятия «единая сеть электросвязи Российской Федерации», «сеть связи общего пользования», «выделенная сеть связи», «технологическая сеть связи, присоединенная к сети связи общего пользования», «технологическая сеть связи, не присоединенная к сети связи общего пользования», «сети связи специального назначения»;</w:t>
      </w:r>
    </w:p>
    <w:p w:rsidR="00E77FEC" w:rsidRPr="00836A57" w:rsidRDefault="00E77FEC" w:rsidP="00E77FEC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основ радиосвязи;</w:t>
      </w:r>
    </w:p>
    <w:p w:rsidR="00E77FEC" w:rsidRPr="00836A57" w:rsidRDefault="00E77FEC" w:rsidP="00E77FEC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 xml:space="preserve">основные </w:t>
      </w:r>
      <w:proofErr w:type="spellStart"/>
      <w:r w:rsidRPr="00836A57">
        <w:rPr>
          <w:rFonts w:cs="Calibri"/>
          <w:sz w:val="26"/>
          <w:szCs w:val="26"/>
          <w:lang w:val="ru-RU" w:bidi="ar-SA"/>
        </w:rPr>
        <w:t>радиотехнологии</w:t>
      </w:r>
      <w:proofErr w:type="spellEnd"/>
      <w:r w:rsidRPr="00836A57">
        <w:rPr>
          <w:rFonts w:cs="Calibri"/>
          <w:sz w:val="26"/>
          <w:szCs w:val="26"/>
          <w:lang w:val="ru-RU" w:bidi="ar-SA"/>
        </w:rPr>
        <w:t xml:space="preserve">, используемые в Российской Федерации при оказании услуг </w:t>
      </w:r>
      <w:r>
        <w:rPr>
          <w:rFonts w:cs="Calibri"/>
          <w:sz w:val="26"/>
          <w:szCs w:val="26"/>
          <w:lang w:val="ru-RU" w:bidi="ar-SA"/>
        </w:rPr>
        <w:t>подвижной радиотелефонной связи;</w:t>
      </w:r>
    </w:p>
    <w:p w:rsidR="00E77FEC" w:rsidRPr="00836A57" w:rsidRDefault="00E77FEC" w:rsidP="00E77FEC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>знание основных принципов работы радиоэлектронных средств и высокочастотных устройств;</w:t>
      </w:r>
    </w:p>
    <w:p w:rsidR="00E77FEC" w:rsidRPr="00836A57" w:rsidRDefault="00E77FEC" w:rsidP="00E77FEC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>
        <w:rPr>
          <w:rFonts w:cs="Calibri"/>
          <w:sz w:val="26"/>
          <w:szCs w:val="26"/>
          <w:lang w:val="ru-RU" w:bidi="ar-SA"/>
        </w:rPr>
        <w:t>понятия «качество предоставления</w:t>
      </w:r>
      <w:r w:rsidRPr="00836A57">
        <w:rPr>
          <w:rFonts w:cs="Calibri"/>
          <w:sz w:val="26"/>
          <w:szCs w:val="26"/>
          <w:lang w:val="ru-RU" w:bidi="ar-SA"/>
        </w:rPr>
        <w:t xml:space="preserve"> услуг связи», «мониторинг качес</w:t>
      </w:r>
      <w:r>
        <w:rPr>
          <w:rFonts w:cs="Calibri"/>
          <w:sz w:val="26"/>
          <w:szCs w:val="26"/>
          <w:lang w:val="ru-RU" w:bidi="ar-SA"/>
        </w:rPr>
        <w:t>тва предоставления услуг связи»;</w:t>
      </w:r>
    </w:p>
    <w:p w:rsidR="00E77FEC" w:rsidRPr="00836A57" w:rsidRDefault="00E77FEC" w:rsidP="00E77FEC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 xml:space="preserve">технология оказания </w:t>
      </w:r>
      <w:proofErr w:type="spellStart"/>
      <w:r w:rsidRPr="00836A57">
        <w:rPr>
          <w:rFonts w:cs="Calibri"/>
          <w:sz w:val="26"/>
          <w:szCs w:val="26"/>
          <w:lang w:val="ru-RU" w:bidi="ar-SA"/>
        </w:rPr>
        <w:t>контентных</w:t>
      </w:r>
      <w:proofErr w:type="spellEnd"/>
      <w:r w:rsidRPr="00836A57">
        <w:rPr>
          <w:rFonts w:cs="Calibri"/>
          <w:sz w:val="26"/>
          <w:szCs w:val="26"/>
          <w:lang w:val="ru-RU" w:bidi="ar-SA"/>
        </w:rPr>
        <w:t xml:space="preserve"> услуг на территории Российской Федерации;</w:t>
      </w:r>
    </w:p>
    <w:p w:rsidR="00E77FEC" w:rsidRPr="00836A57" w:rsidRDefault="00E77FEC" w:rsidP="00E77FEC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современные коммуникации, сетевые приложения, программное обеспечение;</w:t>
      </w:r>
    </w:p>
    <w:p w:rsidR="00E77FEC" w:rsidRPr="00836A57" w:rsidRDefault="00E77FEC" w:rsidP="00E77FEC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 xml:space="preserve">знание Типового регламента взаимодействия федеральных органов исполнительной власти; </w:t>
      </w:r>
    </w:p>
    <w:p w:rsidR="00E77FEC" w:rsidRPr="00836A57" w:rsidRDefault="00E77FEC" w:rsidP="00E77FEC">
      <w:pPr>
        <w:pStyle w:val="ad"/>
        <w:numPr>
          <w:ilvl w:val="0"/>
          <w:numId w:val="5"/>
        </w:numPr>
        <w:tabs>
          <w:tab w:val="left" w:pos="567"/>
          <w:tab w:val="left" w:pos="851"/>
        </w:tabs>
        <w:ind w:left="0" w:firstLine="709"/>
        <w:rPr>
          <w:rFonts w:cs="Calibri"/>
          <w:sz w:val="26"/>
          <w:szCs w:val="26"/>
          <w:lang w:val="ru-RU" w:bidi="ar-SA"/>
        </w:rPr>
      </w:pPr>
      <w:r w:rsidRPr="00836A57">
        <w:rPr>
          <w:rFonts w:cs="Calibri"/>
          <w:sz w:val="26"/>
          <w:szCs w:val="26"/>
          <w:lang w:val="ru-RU" w:bidi="ar-SA"/>
        </w:rPr>
        <w:t xml:space="preserve">знание Кодекса этики и служебного поведения федеральных государственных гражданских служащих </w:t>
      </w:r>
      <w:proofErr w:type="spellStart"/>
      <w:r w:rsidRPr="00836A57">
        <w:rPr>
          <w:rFonts w:cs="Calibri"/>
          <w:sz w:val="26"/>
          <w:szCs w:val="26"/>
          <w:lang w:val="ru-RU" w:bidi="ar-SA"/>
        </w:rPr>
        <w:t>Роскомнадзора</w:t>
      </w:r>
      <w:proofErr w:type="spellEnd"/>
      <w:r w:rsidRPr="00836A57">
        <w:rPr>
          <w:rFonts w:cs="Calibri"/>
          <w:sz w:val="26"/>
          <w:szCs w:val="26"/>
          <w:lang w:val="ru-RU" w:bidi="ar-SA"/>
        </w:rPr>
        <w:t>;</w:t>
      </w:r>
    </w:p>
    <w:p w:rsidR="00E77FEC" w:rsidRPr="00836A57" w:rsidRDefault="00E77FEC" w:rsidP="00E77FEC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</w:t>
      </w:r>
    </w:p>
    <w:p w:rsidR="00E77FEC" w:rsidRPr="00836A57" w:rsidRDefault="00E77FEC" w:rsidP="00E77FEC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>знание правоприменительной практики по вопросам компетенции Управления;</w:t>
      </w:r>
    </w:p>
    <w:p w:rsidR="00E77FEC" w:rsidRPr="008B0F3E" w:rsidRDefault="00E77FEC" w:rsidP="00E77FEC">
      <w:pPr>
        <w:pStyle w:val="1"/>
        <w:numPr>
          <w:ilvl w:val="0"/>
          <w:numId w:val="5"/>
        </w:numPr>
        <w:tabs>
          <w:tab w:val="left" w:pos="0"/>
          <w:tab w:val="left" w:pos="567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836A57">
        <w:rPr>
          <w:rFonts w:ascii="Times New Roman" w:eastAsia="Times New Roman" w:hAnsi="Times New Roman" w:cs="Calibri"/>
          <w:sz w:val="26"/>
          <w:szCs w:val="26"/>
        </w:rPr>
        <w:t xml:space="preserve">знание возможностей и особенностей </w:t>
      </w:r>
      <w:proofErr w:type="gramStart"/>
      <w:r w:rsidRPr="00836A57">
        <w:rPr>
          <w:rFonts w:ascii="Times New Roman" w:eastAsia="Times New Roman" w:hAnsi="Times New Roman" w:cs="Calibri"/>
          <w:sz w:val="26"/>
          <w:szCs w:val="26"/>
        </w:rPr>
        <w:t>применения</w:t>
      </w:r>
      <w:proofErr w:type="gramEnd"/>
      <w:r w:rsidRPr="00836A57">
        <w:rPr>
          <w:rFonts w:ascii="Times New Roman" w:eastAsia="Times New Roman" w:hAnsi="Times New Roman" w:cs="Calibri"/>
          <w:sz w:val="26"/>
          <w:szCs w:val="26"/>
        </w:rPr>
        <w:t xml:space="preserve"> современных информационно-коммуникационных техно</w:t>
      </w:r>
      <w:r w:rsidR="008B0F3E">
        <w:rPr>
          <w:rFonts w:ascii="Times New Roman" w:eastAsia="Times New Roman" w:hAnsi="Times New Roman" w:cs="Calibri"/>
          <w:sz w:val="26"/>
          <w:szCs w:val="26"/>
        </w:rPr>
        <w:t>логий в государственных органах</w:t>
      </w:r>
      <w:r w:rsidR="008B0F3E" w:rsidRPr="008B0F3E">
        <w:rPr>
          <w:rFonts w:ascii="Times New Roman" w:eastAsia="Times New Roman" w:hAnsi="Times New Roman" w:cs="Calibri"/>
          <w:sz w:val="26"/>
          <w:szCs w:val="26"/>
        </w:rPr>
        <w:t>;</w:t>
      </w:r>
    </w:p>
    <w:p w:rsidR="008B0F3E" w:rsidRPr="005442AD" w:rsidRDefault="008B0F3E" w:rsidP="008B0F3E">
      <w:pPr>
        <w:pStyle w:val="1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5442AD">
        <w:rPr>
          <w:rFonts w:ascii="Times New Roman" w:eastAsia="Times New Roman" w:hAnsi="Times New Roman" w:cs="Calibri"/>
          <w:sz w:val="26"/>
          <w:szCs w:val="26"/>
        </w:rPr>
        <w:t>правила и ограничения подключения внешних устройств (</w:t>
      </w:r>
      <w:proofErr w:type="spellStart"/>
      <w:r w:rsidRPr="005442AD">
        <w:rPr>
          <w:rFonts w:ascii="Times New Roman" w:eastAsia="Times New Roman" w:hAnsi="Times New Roman" w:cs="Calibri"/>
          <w:sz w:val="26"/>
          <w:szCs w:val="26"/>
        </w:rPr>
        <w:t>флеш-накопители</w:t>
      </w:r>
      <w:proofErr w:type="spellEnd"/>
      <w:r w:rsidRPr="005442AD">
        <w:rPr>
          <w:rFonts w:ascii="Times New Roman" w:eastAsia="Times New Roman" w:hAnsi="Times New Roman" w:cs="Calibri"/>
          <w:sz w:val="26"/>
          <w:szCs w:val="26"/>
        </w:rPr>
        <w:t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</w:p>
    <w:p w:rsidR="008B0F3E" w:rsidRPr="005442AD" w:rsidRDefault="008B0F3E" w:rsidP="008B0F3E">
      <w:pPr>
        <w:pStyle w:val="1"/>
        <w:numPr>
          <w:ilvl w:val="0"/>
          <w:numId w:val="5"/>
        </w:numPr>
        <w:tabs>
          <w:tab w:val="left" w:pos="0"/>
          <w:tab w:val="left" w:pos="709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5442AD">
        <w:rPr>
          <w:rFonts w:ascii="Times New Roman" w:eastAsia="Times New Roman" w:hAnsi="Times New Roman" w:cs="Calibri"/>
          <w:sz w:val="26"/>
          <w:szCs w:val="26"/>
        </w:rPr>
        <w:t xml:space="preserve">знание основных положений законодательства о персональных данных, включая: </w:t>
      </w:r>
    </w:p>
    <w:p w:rsidR="008B0F3E" w:rsidRPr="005442AD" w:rsidRDefault="008B0F3E" w:rsidP="008B0F3E">
      <w:pPr>
        <w:pStyle w:val="1"/>
        <w:tabs>
          <w:tab w:val="left" w:pos="0"/>
          <w:tab w:val="left" w:pos="709"/>
          <w:tab w:val="left" w:pos="851"/>
          <w:tab w:val="left" w:pos="918"/>
        </w:tabs>
        <w:ind w:left="709"/>
        <w:rPr>
          <w:rFonts w:ascii="Times New Roman" w:eastAsia="Times New Roman" w:hAnsi="Times New Roman" w:cs="Calibri"/>
          <w:sz w:val="26"/>
          <w:szCs w:val="26"/>
        </w:rPr>
      </w:pPr>
      <w:r w:rsidRPr="005442AD">
        <w:rPr>
          <w:rFonts w:ascii="Times New Roman" w:eastAsia="Times New Roman" w:hAnsi="Times New Roman" w:cs="Calibri"/>
          <w:sz w:val="26"/>
          <w:szCs w:val="26"/>
        </w:rPr>
        <w:t>-  понятие персональных данных, принципы и условия их обработки;</w:t>
      </w:r>
    </w:p>
    <w:p w:rsidR="008B0F3E" w:rsidRPr="005442AD" w:rsidRDefault="008B0F3E" w:rsidP="008B0F3E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5442AD">
        <w:rPr>
          <w:rFonts w:ascii="Times New Roman" w:eastAsia="Times New Roman" w:hAnsi="Times New Roman" w:cs="Calibri"/>
          <w:sz w:val="26"/>
          <w:szCs w:val="26"/>
        </w:rPr>
        <w:t>-  меры по обеспечению безопасности персональных данных при их обработке в информационных системах;</w:t>
      </w:r>
    </w:p>
    <w:p w:rsidR="008B0F3E" w:rsidRPr="005442AD" w:rsidRDefault="00AA0230" w:rsidP="008B0F3E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5442AD">
        <w:rPr>
          <w:rFonts w:ascii="Times New Roman" w:eastAsia="Times New Roman" w:hAnsi="Times New Roman" w:cs="Calibri"/>
          <w:sz w:val="26"/>
          <w:szCs w:val="26"/>
        </w:rPr>
        <w:t>17</w:t>
      </w:r>
      <w:r w:rsidR="008B0F3E" w:rsidRPr="005442AD">
        <w:rPr>
          <w:rFonts w:ascii="Times New Roman" w:eastAsia="Times New Roman" w:hAnsi="Times New Roman" w:cs="Calibri"/>
          <w:sz w:val="26"/>
          <w:szCs w:val="26"/>
        </w:rPr>
        <w:t>)  знание общих принципов функционирования системы электронного документооборота, включая:</w:t>
      </w:r>
    </w:p>
    <w:p w:rsidR="008B0F3E" w:rsidRPr="005442AD" w:rsidRDefault="008B0F3E" w:rsidP="008B0F3E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proofErr w:type="gramStart"/>
      <w:r w:rsidRPr="005442AD">
        <w:rPr>
          <w:rFonts w:ascii="Times New Roman" w:eastAsia="Times New Roman" w:hAnsi="Times New Roman" w:cs="Calibri"/>
          <w:sz w:val="26"/>
          <w:szCs w:val="26"/>
        </w:rPr>
        <w:t>-  перечень обязательных сведений о документах, используемых в целя учета и поиска документов в системах электронного документооборота;</w:t>
      </w:r>
      <w:proofErr w:type="gramEnd"/>
    </w:p>
    <w:p w:rsidR="008B0F3E" w:rsidRPr="005442AD" w:rsidRDefault="00AA0230" w:rsidP="008B0F3E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5442AD">
        <w:rPr>
          <w:rFonts w:ascii="Times New Roman" w:eastAsia="Times New Roman" w:hAnsi="Times New Roman" w:cs="Calibri"/>
          <w:sz w:val="26"/>
          <w:szCs w:val="26"/>
        </w:rPr>
        <w:t>18</w:t>
      </w:r>
      <w:r w:rsidR="008B0F3E" w:rsidRPr="005442AD">
        <w:rPr>
          <w:rFonts w:ascii="Times New Roman" w:eastAsia="Times New Roman" w:hAnsi="Times New Roman" w:cs="Calibri"/>
          <w:sz w:val="26"/>
          <w:szCs w:val="26"/>
        </w:rPr>
        <w:t>)   знание основных понятий законодательства об электронной подписи, включая:</w:t>
      </w:r>
    </w:p>
    <w:p w:rsidR="008B0F3E" w:rsidRPr="005442AD" w:rsidRDefault="008B0F3E" w:rsidP="008B0F3E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5442AD">
        <w:rPr>
          <w:rFonts w:ascii="Times New Roman" w:eastAsia="Times New Roman" w:hAnsi="Times New Roman" w:cs="Calibri"/>
          <w:sz w:val="26"/>
          <w:szCs w:val="26"/>
        </w:rPr>
        <w:t>-  понятие и виды электронных подписей;</w:t>
      </w:r>
    </w:p>
    <w:p w:rsidR="008B0F3E" w:rsidRPr="005442AD" w:rsidRDefault="008B0F3E" w:rsidP="008B0F3E">
      <w:pPr>
        <w:pStyle w:val="1"/>
        <w:tabs>
          <w:tab w:val="left" w:pos="0"/>
          <w:tab w:val="left" w:pos="851"/>
          <w:tab w:val="left" w:pos="918"/>
        </w:tabs>
        <w:ind w:left="0" w:firstLine="709"/>
        <w:rPr>
          <w:rFonts w:ascii="Times New Roman" w:eastAsia="Times New Roman" w:hAnsi="Times New Roman" w:cs="Calibri"/>
          <w:sz w:val="26"/>
          <w:szCs w:val="26"/>
        </w:rPr>
      </w:pPr>
      <w:r w:rsidRPr="005442AD">
        <w:rPr>
          <w:rFonts w:ascii="Times New Roman" w:eastAsia="Times New Roman" w:hAnsi="Times New Roman" w:cs="Calibri"/>
          <w:sz w:val="26"/>
          <w:szCs w:val="26"/>
        </w:rPr>
        <w:t xml:space="preserve">- условия признания электронных документов, подписанных электронной подписью, равнозначными документами на бумажном носителе, </w:t>
      </w:r>
      <w:proofErr w:type="gramStart"/>
      <w:r w:rsidRPr="005442AD">
        <w:rPr>
          <w:rFonts w:ascii="Times New Roman" w:eastAsia="Times New Roman" w:hAnsi="Times New Roman" w:cs="Calibri"/>
          <w:sz w:val="26"/>
          <w:szCs w:val="26"/>
        </w:rPr>
        <w:t>подписанным</w:t>
      </w:r>
      <w:proofErr w:type="gramEnd"/>
      <w:r w:rsidRPr="005442AD">
        <w:rPr>
          <w:rFonts w:ascii="Times New Roman" w:eastAsia="Times New Roman" w:hAnsi="Times New Roman" w:cs="Calibri"/>
          <w:sz w:val="26"/>
          <w:szCs w:val="26"/>
        </w:rPr>
        <w:t xml:space="preserve"> собственноручной подписью.</w:t>
      </w:r>
    </w:p>
    <w:p w:rsidR="000B7C92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BEF">
        <w:rPr>
          <w:rFonts w:ascii="Times New Roman" w:hAnsi="Times New Roman" w:cs="Times New Roman"/>
          <w:sz w:val="26"/>
          <w:szCs w:val="26"/>
        </w:rPr>
        <w:t xml:space="preserve">2.2.4. Гражданский служащий, замещающий должность </w:t>
      </w:r>
      <w:r w:rsidR="00FA2EB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FA2EB1" w:rsidRPr="00474BEF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474BEF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474BEF">
        <w:rPr>
          <w:rFonts w:ascii="Times New Roman" w:hAnsi="Times New Roman" w:cs="Times New Roman"/>
          <w:sz w:val="26"/>
          <w:szCs w:val="26"/>
        </w:rPr>
        <w:t xml:space="preserve">должен обладать следующими </w:t>
      </w:r>
      <w:r w:rsidRPr="00474BEF">
        <w:rPr>
          <w:rFonts w:ascii="Times New Roman" w:hAnsi="Times New Roman" w:cs="Times New Roman"/>
          <w:b/>
          <w:sz w:val="26"/>
          <w:szCs w:val="26"/>
        </w:rPr>
        <w:t>профессиональными умениями:</w:t>
      </w:r>
    </w:p>
    <w:p w:rsidR="00E77FEC" w:rsidRPr="00FA2EB1" w:rsidRDefault="00E77FEC" w:rsidP="00E77FE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применять нормативные правовые акты в сфере связи; </w:t>
      </w:r>
    </w:p>
    <w:p w:rsidR="00E77FEC" w:rsidRPr="00FA2EB1" w:rsidRDefault="00E77FEC" w:rsidP="00E77FE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анализировать схемы организации связи; </w:t>
      </w:r>
    </w:p>
    <w:p w:rsidR="00E77FEC" w:rsidRPr="00FA2EB1" w:rsidRDefault="00E77FEC" w:rsidP="00E77FE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lastRenderedPageBreak/>
        <w:t>умение анализировать акты приемочных комиссий о вводе сетей электросвязи в эксплуатацию;</w:t>
      </w:r>
    </w:p>
    <w:p w:rsidR="00E77FEC" w:rsidRPr="00FA2EB1" w:rsidRDefault="00E77FEC" w:rsidP="00E77FE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готовить справки по результатам участия в работе комиссий о вводе сетей электросвязи в эксплуатацию;</w:t>
      </w:r>
    </w:p>
    <w:p w:rsidR="00E77FEC" w:rsidRPr="00FA2EB1" w:rsidRDefault="00E77FEC" w:rsidP="00E77FE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анализировать решения Государственной комиссии по радиочастотам, разрешения на использование радиочастот/радиочастотных каналов; </w:t>
      </w:r>
    </w:p>
    <w:p w:rsidR="00E77FEC" w:rsidRPr="00FA2EB1" w:rsidRDefault="00E77FEC" w:rsidP="00E77FE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анализировать договоры о присоединении сетей электросвязи, договоры между операторами связи и лицензиатами-вещателями на трансляцию </w:t>
      </w:r>
      <w:proofErr w:type="spellStart"/>
      <w:r w:rsidRPr="00FA2EB1">
        <w:rPr>
          <w:rFonts w:ascii="Times New Roman" w:eastAsia="Times New Roman" w:hAnsi="Times New Roman" w:cs="Calibri"/>
          <w:sz w:val="26"/>
          <w:szCs w:val="26"/>
        </w:rPr>
        <w:t>телерадиоканалов</w:t>
      </w:r>
      <w:proofErr w:type="spellEnd"/>
      <w:r w:rsidRPr="00FA2EB1">
        <w:rPr>
          <w:rFonts w:ascii="Times New Roman" w:eastAsia="Times New Roman" w:hAnsi="Times New Roman" w:cs="Calibri"/>
          <w:sz w:val="26"/>
          <w:szCs w:val="26"/>
        </w:rPr>
        <w:t>, договоры об оказании услуг связи;</w:t>
      </w:r>
    </w:p>
    <w:p w:rsidR="00E77FEC" w:rsidRPr="00FA2EB1" w:rsidRDefault="00E77FEC" w:rsidP="00E77FEC">
      <w:pPr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работать с сертификатами соответствия, техническими требованиями и техническими заданиями в установленной сфере деятельности;</w:t>
      </w:r>
    </w:p>
    <w:p w:rsidR="00E77FEC" w:rsidRPr="00FA2EB1" w:rsidRDefault="00E77FEC" w:rsidP="00E77FE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FA2EB1">
        <w:rPr>
          <w:rFonts w:ascii="Times New Roman" w:eastAsia="Times New Roman" w:hAnsi="Times New Roman" w:cs="Calibri"/>
          <w:sz w:val="26"/>
          <w:szCs w:val="26"/>
        </w:rPr>
        <w:t>Роскомнадзора</w:t>
      </w:r>
      <w:proofErr w:type="spellEnd"/>
      <w:r w:rsidRPr="00FA2EB1">
        <w:rPr>
          <w:rFonts w:ascii="Times New Roman" w:eastAsia="Times New Roman" w:hAnsi="Times New Roman" w:cs="Calibri"/>
          <w:sz w:val="26"/>
          <w:szCs w:val="26"/>
        </w:rPr>
        <w:t>;</w:t>
      </w:r>
    </w:p>
    <w:p w:rsidR="00E77FEC" w:rsidRPr="00FA2EB1" w:rsidRDefault="00E77FEC" w:rsidP="00E77FE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>умение организовывать, планировать рабочее время и расставлять приоритеты;</w:t>
      </w:r>
    </w:p>
    <w:p w:rsidR="00E77FEC" w:rsidRPr="008F6F46" w:rsidRDefault="00E77FEC" w:rsidP="00E77FEC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Calibri"/>
          <w:sz w:val="26"/>
          <w:szCs w:val="26"/>
        </w:rPr>
      </w:pPr>
      <w:r w:rsidRPr="00FA2EB1">
        <w:rPr>
          <w:rFonts w:ascii="Times New Roman" w:eastAsia="Times New Roman" w:hAnsi="Times New Roman" w:cs="Calibri"/>
          <w:sz w:val="26"/>
          <w:szCs w:val="26"/>
        </w:rPr>
        <w:t xml:space="preserve">умение анализировать информацию, поступающую от иных органов власти, организаций и объединений, средств массовой информации, делать выводы и </w:t>
      </w:r>
      <w:r w:rsidR="008F6F46">
        <w:rPr>
          <w:rFonts w:ascii="Times New Roman" w:eastAsia="Times New Roman" w:hAnsi="Times New Roman" w:cs="Calibri"/>
          <w:sz w:val="26"/>
          <w:szCs w:val="26"/>
        </w:rPr>
        <w:t>принимать своевременные решения</w:t>
      </w:r>
      <w:r w:rsidR="008F6F46" w:rsidRPr="008F6F46">
        <w:rPr>
          <w:rFonts w:ascii="Times New Roman" w:eastAsia="Times New Roman" w:hAnsi="Times New Roman" w:cs="Calibri"/>
          <w:sz w:val="26"/>
          <w:szCs w:val="26"/>
        </w:rPr>
        <w:t>;</w:t>
      </w:r>
    </w:p>
    <w:p w:rsidR="008F6F46" w:rsidRPr="00150148" w:rsidRDefault="008F6F46" w:rsidP="008F6F46">
      <w:pPr>
        <w:numPr>
          <w:ilvl w:val="0"/>
          <w:numId w:val="2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0148">
        <w:rPr>
          <w:rFonts w:ascii="Times New Roman" w:eastAsia="Times New Roman" w:hAnsi="Times New Roman" w:cs="Times New Roman"/>
          <w:sz w:val="26"/>
          <w:szCs w:val="26"/>
        </w:rPr>
        <w:t>основные знания и умения по применению персонального компьютера:</w:t>
      </w:r>
    </w:p>
    <w:p w:rsidR="008F6F46" w:rsidRPr="00150148" w:rsidRDefault="008F6F46" w:rsidP="008F6F46">
      <w:pPr>
        <w:pStyle w:val="ad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150148">
        <w:rPr>
          <w:sz w:val="26"/>
          <w:szCs w:val="26"/>
          <w:lang w:val="ru-RU"/>
        </w:rPr>
        <w:t xml:space="preserve"> умение оперативно осуществлять поиск необходимой информации, в том числе с использованием информационно-телекоммуникационной сети «Интернет»;</w:t>
      </w:r>
    </w:p>
    <w:p w:rsidR="008F6F46" w:rsidRPr="00150148" w:rsidRDefault="008F6F46" w:rsidP="008F6F46">
      <w:pPr>
        <w:pStyle w:val="ad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150148">
        <w:rPr>
          <w:sz w:val="26"/>
          <w:szCs w:val="26"/>
          <w:lang w:val="ru-RU"/>
        </w:rPr>
        <w:t xml:space="preserve"> 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</w:r>
      <w:proofErr w:type="spellStart"/>
      <w:r w:rsidRPr="00150148">
        <w:rPr>
          <w:sz w:val="26"/>
          <w:szCs w:val="26"/>
        </w:rPr>
        <w:t>pravo</w:t>
      </w:r>
      <w:proofErr w:type="spellEnd"/>
      <w:r w:rsidRPr="00150148">
        <w:rPr>
          <w:sz w:val="26"/>
          <w:szCs w:val="26"/>
          <w:lang w:val="ru-RU"/>
        </w:rPr>
        <w:t>.</w:t>
      </w:r>
      <w:proofErr w:type="spellStart"/>
      <w:r w:rsidRPr="00150148">
        <w:rPr>
          <w:sz w:val="26"/>
          <w:szCs w:val="26"/>
        </w:rPr>
        <w:t>gov</w:t>
      </w:r>
      <w:proofErr w:type="spellEnd"/>
      <w:r w:rsidRPr="00150148">
        <w:rPr>
          <w:sz w:val="26"/>
          <w:szCs w:val="26"/>
          <w:lang w:val="ru-RU"/>
        </w:rPr>
        <w:t>.</w:t>
      </w:r>
      <w:proofErr w:type="spellStart"/>
      <w:r w:rsidRPr="00150148">
        <w:rPr>
          <w:sz w:val="26"/>
          <w:szCs w:val="26"/>
        </w:rPr>
        <w:t>ru</w:t>
      </w:r>
      <w:proofErr w:type="spellEnd"/>
      <w:r w:rsidRPr="00150148">
        <w:rPr>
          <w:sz w:val="26"/>
          <w:szCs w:val="26"/>
          <w:lang w:val="ru-RU"/>
        </w:rPr>
        <w:t>);</w:t>
      </w:r>
    </w:p>
    <w:p w:rsidR="008F6F46" w:rsidRPr="00150148" w:rsidRDefault="008F6F46" w:rsidP="008F6F46">
      <w:pPr>
        <w:pStyle w:val="ad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150148">
        <w:rPr>
          <w:sz w:val="26"/>
          <w:szCs w:val="26"/>
          <w:lang w:val="ru-RU"/>
        </w:rPr>
        <w:t xml:space="preserve"> 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8F6F46" w:rsidRPr="00150148" w:rsidRDefault="008F6F46" w:rsidP="008F6F46">
      <w:pPr>
        <w:pStyle w:val="ad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150148">
        <w:rPr>
          <w:sz w:val="26"/>
          <w:szCs w:val="26"/>
          <w:lang w:val="ru-RU"/>
        </w:rPr>
        <w:t xml:space="preserve"> 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</w:p>
    <w:p w:rsidR="008F6F46" w:rsidRPr="00150148" w:rsidRDefault="008F6F46" w:rsidP="008F6F46">
      <w:pPr>
        <w:pStyle w:val="ad"/>
        <w:numPr>
          <w:ilvl w:val="0"/>
          <w:numId w:val="8"/>
        </w:numPr>
        <w:tabs>
          <w:tab w:val="left" w:pos="0"/>
          <w:tab w:val="left" w:pos="709"/>
          <w:tab w:val="left" w:pos="851"/>
        </w:tabs>
        <w:ind w:left="0" w:firstLine="709"/>
        <w:rPr>
          <w:sz w:val="26"/>
          <w:szCs w:val="26"/>
          <w:lang w:val="ru-RU"/>
        </w:rPr>
      </w:pPr>
      <w:r w:rsidRPr="00150148">
        <w:rPr>
          <w:sz w:val="26"/>
          <w:szCs w:val="26"/>
          <w:lang w:val="ru-RU"/>
        </w:rPr>
        <w:t>умение работать с общими сетевыми ресурсами (сетевыми дисками, папками).</w:t>
      </w:r>
    </w:p>
    <w:p w:rsidR="000B7C92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2.2.5. Гражданский служащий, замещающий должность </w:t>
      </w:r>
      <w:r w:rsidR="00FA2EB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FA2EB1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>должен обладать следующими функциональными знаниями: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1) В сфере осуществления контрольно-надзорной деятельности: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принципов, методов</w:t>
      </w:r>
      <w:r w:rsidRPr="00FA2EB1">
        <w:rPr>
          <w:rFonts w:ascii="Times New Roman" w:hAnsi="Times New Roman"/>
          <w:sz w:val="26"/>
          <w:szCs w:val="26"/>
        </w:rPr>
        <w:t>, технологи</w:t>
      </w:r>
      <w:r>
        <w:rPr>
          <w:rFonts w:ascii="Times New Roman" w:hAnsi="Times New Roman"/>
          <w:sz w:val="26"/>
          <w:szCs w:val="26"/>
        </w:rPr>
        <w:t>й и механизмов</w:t>
      </w:r>
      <w:r w:rsidRPr="00FA2EB1">
        <w:rPr>
          <w:rFonts w:ascii="Times New Roman" w:hAnsi="Times New Roman"/>
          <w:sz w:val="26"/>
          <w:szCs w:val="26"/>
        </w:rPr>
        <w:t xml:space="preserve"> осуществления контроля (надзора);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видов, назначения</w:t>
      </w:r>
      <w:r w:rsidRPr="00FA2EB1">
        <w:rPr>
          <w:rFonts w:ascii="Times New Roman" w:hAnsi="Times New Roman"/>
          <w:sz w:val="26"/>
          <w:szCs w:val="26"/>
        </w:rPr>
        <w:t xml:space="preserve"> и технологии организации проверочных процедур;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понятия</w:t>
      </w:r>
      <w:r w:rsidRPr="00FA2EB1">
        <w:rPr>
          <w:rFonts w:ascii="Times New Roman" w:hAnsi="Times New Roman"/>
          <w:sz w:val="26"/>
          <w:szCs w:val="26"/>
        </w:rPr>
        <w:t xml:space="preserve"> единого реестра проверок, порядок его формирования и ведения;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порядка</w:t>
      </w:r>
      <w:r w:rsidRPr="00FA2EB1">
        <w:rPr>
          <w:rFonts w:ascii="Times New Roman" w:hAnsi="Times New Roman"/>
          <w:sz w:val="26"/>
          <w:szCs w:val="26"/>
        </w:rPr>
        <w:t xml:space="preserve"> рассмотрения обращений и иной информации, поступившей в контрольно-надзорный орган;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процедуры</w:t>
      </w:r>
      <w:r w:rsidRPr="00FA2EB1">
        <w:rPr>
          <w:rFonts w:ascii="Times New Roman" w:hAnsi="Times New Roman"/>
          <w:sz w:val="26"/>
          <w:szCs w:val="26"/>
        </w:rPr>
        <w:t xml:space="preserve"> организации проверки: порядок, этапы, инструменты проведения;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ограничений</w:t>
      </w:r>
      <w:r w:rsidRPr="00FA2EB1">
        <w:rPr>
          <w:rFonts w:ascii="Times New Roman" w:hAnsi="Times New Roman"/>
          <w:sz w:val="26"/>
          <w:szCs w:val="26"/>
        </w:rPr>
        <w:t xml:space="preserve"> при проведении проверки;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мер, принимаемы</w:t>
      </w:r>
      <w:r>
        <w:rPr>
          <w:rFonts w:ascii="Times New Roman" w:hAnsi="Times New Roman"/>
          <w:sz w:val="26"/>
          <w:szCs w:val="26"/>
        </w:rPr>
        <w:t>х</w:t>
      </w:r>
      <w:r w:rsidRPr="00FA2EB1">
        <w:rPr>
          <w:rFonts w:ascii="Times New Roman" w:hAnsi="Times New Roman"/>
          <w:sz w:val="26"/>
          <w:szCs w:val="26"/>
        </w:rPr>
        <w:t xml:space="preserve"> по результатам проверки;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оснований</w:t>
      </w:r>
      <w:r w:rsidRPr="00FA2EB1">
        <w:rPr>
          <w:rFonts w:ascii="Times New Roman" w:hAnsi="Times New Roman"/>
          <w:sz w:val="26"/>
          <w:szCs w:val="26"/>
        </w:rPr>
        <w:t xml:space="preserve"> проведения и особенности внеплановых проверок.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основных принципов организации работы территориальных органов по ограничению доступа к сайтам и страницам в сети Интернет, содержащих информацию, распространение которой в Российской Федерации запрещено;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A2EB1">
        <w:rPr>
          <w:rFonts w:ascii="Times New Roman" w:hAnsi="Times New Roman"/>
          <w:sz w:val="26"/>
          <w:szCs w:val="26"/>
        </w:rPr>
        <w:t>) иные функциональные знания:</w:t>
      </w:r>
      <w:r w:rsidRPr="00FA2EB1">
        <w:rPr>
          <w:rFonts w:ascii="Times New Roman" w:hAnsi="Times New Roman"/>
          <w:sz w:val="26"/>
          <w:szCs w:val="26"/>
        </w:rPr>
        <w:tab/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 xml:space="preserve">- знание основных принципов работы радиочастотной службы и взаимодействия </w:t>
      </w:r>
      <w:proofErr w:type="spellStart"/>
      <w:r w:rsidRPr="00FA2EB1">
        <w:rPr>
          <w:rFonts w:ascii="Times New Roman" w:hAnsi="Times New Roman"/>
          <w:sz w:val="26"/>
          <w:szCs w:val="26"/>
        </w:rPr>
        <w:t>Роскомнадзора</w:t>
      </w:r>
      <w:proofErr w:type="spellEnd"/>
      <w:r w:rsidRPr="00FA2EB1">
        <w:rPr>
          <w:rFonts w:ascii="Times New Roman" w:hAnsi="Times New Roman"/>
          <w:sz w:val="26"/>
          <w:szCs w:val="26"/>
        </w:rPr>
        <w:t xml:space="preserve"> и радиочастотной службы в установленной сфере деятельности;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 xml:space="preserve">- знание порядка предоставления операторам связи средств контроля в </w:t>
      </w:r>
      <w:r w:rsidRPr="00FA2EB1">
        <w:rPr>
          <w:rFonts w:ascii="Times New Roman" w:hAnsi="Times New Roman"/>
          <w:sz w:val="26"/>
          <w:szCs w:val="26"/>
        </w:rPr>
        <w:lastRenderedPageBreak/>
        <w:t>установленной сфере деятельности;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 xml:space="preserve">- знание основных принципов работы автоматизированной системы </w:t>
      </w:r>
      <w:proofErr w:type="gramStart"/>
      <w:r w:rsidRPr="00FA2EB1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FA2EB1">
        <w:rPr>
          <w:rFonts w:ascii="Times New Roman" w:hAnsi="Times New Roman"/>
          <w:sz w:val="26"/>
          <w:szCs w:val="26"/>
        </w:rPr>
        <w:t xml:space="preserve"> осуществлением операторами связи ограничения доступа к сайтам и страницам сайтов в сети Интернет, содержащих информацию, распространение которой в Российской Федерации запрещено.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основных принципов осуществления к</w:t>
      </w:r>
      <w:r>
        <w:rPr>
          <w:rFonts w:ascii="Times New Roman" w:hAnsi="Times New Roman"/>
          <w:sz w:val="26"/>
          <w:szCs w:val="26"/>
        </w:rPr>
        <w:t>онтроля и надзора в сфере связи</w:t>
      </w:r>
      <w:r w:rsidRPr="00FA2EB1">
        <w:rPr>
          <w:rFonts w:ascii="Times New Roman" w:hAnsi="Times New Roman"/>
          <w:sz w:val="26"/>
          <w:szCs w:val="26"/>
        </w:rPr>
        <w:t>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 планирования и прогнозирования показателей деятельности;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 xml:space="preserve">- знание порядка распределения и использования </w:t>
      </w:r>
      <w:proofErr w:type="gramStart"/>
      <w:r w:rsidRPr="00FA2EB1">
        <w:rPr>
          <w:rFonts w:ascii="Times New Roman" w:hAnsi="Times New Roman"/>
          <w:sz w:val="26"/>
          <w:szCs w:val="26"/>
        </w:rPr>
        <w:t>ресурса нумерации единой сети электросвязи Российской Федерации</w:t>
      </w:r>
      <w:proofErr w:type="gramEnd"/>
      <w:r w:rsidRPr="00FA2EB1">
        <w:rPr>
          <w:rFonts w:ascii="Times New Roman" w:hAnsi="Times New Roman"/>
          <w:sz w:val="26"/>
          <w:szCs w:val="26"/>
        </w:rPr>
        <w:t>.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 xml:space="preserve">- знание </w:t>
      </w:r>
      <w:proofErr w:type="gramStart"/>
      <w:r w:rsidRPr="00FA2EB1">
        <w:rPr>
          <w:rFonts w:ascii="Times New Roman" w:hAnsi="Times New Roman"/>
          <w:sz w:val="26"/>
          <w:szCs w:val="26"/>
        </w:rPr>
        <w:t>порядка выделения ресурса нумерации единой сети электросвязи Российской Федерации</w:t>
      </w:r>
      <w:proofErr w:type="gramEnd"/>
      <w:r w:rsidRPr="00FA2EB1">
        <w:rPr>
          <w:rFonts w:ascii="Times New Roman" w:hAnsi="Times New Roman"/>
          <w:sz w:val="26"/>
          <w:szCs w:val="26"/>
        </w:rPr>
        <w:t>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знание основных принципов исполнения государственных функций и предоставления  государственных услуг;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служебный распорядок Управления и должностной регламент;</w:t>
      </w:r>
    </w:p>
    <w:p w:rsidR="00E77FEC" w:rsidRPr="00FA2EB1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A2EB1">
        <w:rPr>
          <w:rFonts w:ascii="Times New Roman" w:hAnsi="Times New Roman"/>
          <w:sz w:val="26"/>
          <w:szCs w:val="26"/>
        </w:rPr>
        <w:t>- правила и нормы охраны труда, техники безопа</w:t>
      </w:r>
      <w:r>
        <w:rPr>
          <w:rFonts w:ascii="Times New Roman" w:hAnsi="Times New Roman"/>
          <w:sz w:val="26"/>
          <w:szCs w:val="26"/>
        </w:rPr>
        <w:t>сности и противопожарной защиты.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2.2.6. Гражданский служащий, замещающий должность </w:t>
      </w:r>
      <w:r w:rsidR="00F038BE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F038BE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должен обладать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 xml:space="preserve">функциональными умениями: 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1) В сфере осуществления контрольно-надзорной деятельности:</w:t>
      </w:r>
    </w:p>
    <w:p w:rsidR="008109EA" w:rsidRDefault="00E77FEC" w:rsidP="00281747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 xml:space="preserve">- проведение плановых и внеплановых </w:t>
      </w:r>
      <w:r w:rsidR="004836C9">
        <w:rPr>
          <w:rFonts w:ascii="Times New Roman" w:hAnsi="Times New Roman"/>
          <w:sz w:val="26"/>
          <w:szCs w:val="26"/>
        </w:rPr>
        <w:t>мероприятий по контролю</w:t>
      </w:r>
      <w:r w:rsidRPr="00F038BE">
        <w:rPr>
          <w:rFonts w:ascii="Times New Roman" w:hAnsi="Times New Roman"/>
          <w:sz w:val="26"/>
          <w:szCs w:val="26"/>
        </w:rPr>
        <w:t>;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формирование и ведение реестров, перечней, иных документов для обеспечения контрольно-надзорных полномочий;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осуществление контроля исполнения предписаний, решений и других распорядительных документов.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F038BE">
        <w:rPr>
          <w:rFonts w:ascii="Times New Roman" w:hAnsi="Times New Roman"/>
          <w:sz w:val="26"/>
          <w:szCs w:val="26"/>
        </w:rPr>
        <w:t>) иные функциональные умения: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умение работать с базами данных и реестрами в установленной сфере деятельности;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 xml:space="preserve">- 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proofErr w:type="spellStart"/>
      <w:r w:rsidRPr="00F038BE">
        <w:rPr>
          <w:rFonts w:ascii="Times New Roman" w:hAnsi="Times New Roman"/>
          <w:sz w:val="26"/>
          <w:szCs w:val="26"/>
        </w:rPr>
        <w:t>www.regulation.gov.ru</w:t>
      </w:r>
      <w:proofErr w:type="spellEnd"/>
      <w:r w:rsidRPr="00F038BE">
        <w:rPr>
          <w:rFonts w:ascii="Times New Roman" w:hAnsi="Times New Roman"/>
          <w:sz w:val="26"/>
          <w:szCs w:val="26"/>
        </w:rPr>
        <w:t>.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работать с законодательными и нормативными правовыми актами, применять их на практике;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оперативно принимать и осуществлять принятые решения;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адаптироваться к новой ситуации и применять новые подходы к решению возникающих проблем;</w:t>
      </w:r>
    </w:p>
    <w:p w:rsidR="00E77FEC" w:rsidRPr="00F038BE" w:rsidRDefault="00E77FEC" w:rsidP="00E77FEC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038BE">
        <w:rPr>
          <w:rFonts w:ascii="Times New Roman" w:hAnsi="Times New Roman"/>
          <w:sz w:val="26"/>
          <w:szCs w:val="26"/>
        </w:rPr>
        <w:t>- эффективно и последовательно организовывать взаимодей</w:t>
      </w:r>
      <w:r>
        <w:rPr>
          <w:rFonts w:ascii="Times New Roman" w:hAnsi="Times New Roman"/>
          <w:sz w:val="26"/>
          <w:szCs w:val="26"/>
        </w:rPr>
        <w:t>ствие с другими подразделениями.</w:t>
      </w:r>
    </w:p>
    <w:p w:rsidR="00F038BE" w:rsidRPr="005F6C19" w:rsidRDefault="00F038BE" w:rsidP="00F038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3. Основные должностные права,</w:t>
      </w:r>
      <w:r w:rsidR="002C4BEC" w:rsidRPr="005C11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C1174">
        <w:rPr>
          <w:rFonts w:ascii="Times New Roman" w:hAnsi="Times New Roman" w:cs="Times New Roman"/>
          <w:b/>
          <w:sz w:val="26"/>
          <w:szCs w:val="26"/>
        </w:rPr>
        <w:t>обязанности</w:t>
      </w:r>
    </w:p>
    <w:p w:rsidR="000B7C92" w:rsidRPr="005C1174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174">
        <w:rPr>
          <w:rFonts w:ascii="Times New Roman" w:hAnsi="Times New Roman" w:cs="Times New Roman"/>
          <w:b/>
          <w:sz w:val="26"/>
          <w:szCs w:val="26"/>
        </w:rPr>
        <w:t>и ответственность 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3.1. Гражданский служащий, замещающий должность </w:t>
      </w:r>
      <w:r w:rsidR="00F038BE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F038BE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имеет права, установленные 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статьей 14 Федерального закона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>№ 79-ФЗ «О государственной гражданской службе Российской Федерации», Трудовым кодексом Российской Федерации, служебным распорядком</w:t>
      </w:r>
      <w:r w:rsidR="005A4BD4">
        <w:rPr>
          <w:rFonts w:ascii="Times New Roman" w:hAnsi="Times New Roman" w:cs="Times New Roman"/>
          <w:sz w:val="26"/>
          <w:szCs w:val="26"/>
        </w:rPr>
        <w:t xml:space="preserve"> </w:t>
      </w:r>
      <w:r w:rsidR="005A4BD4" w:rsidRPr="00E07D1B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5A4BD4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5A4BD4"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, регламентом </w:t>
      </w:r>
      <w:proofErr w:type="spellStart"/>
      <w:r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E07D1B">
        <w:rPr>
          <w:rFonts w:ascii="Times New Roman" w:hAnsi="Times New Roman" w:cs="Times New Roman"/>
          <w:sz w:val="26"/>
          <w:szCs w:val="26"/>
        </w:rPr>
        <w:t xml:space="preserve">. В пределах своей компетенции он наделен также следующими </w:t>
      </w:r>
      <w:r w:rsidRPr="00E07D1B">
        <w:rPr>
          <w:rFonts w:ascii="Times New Roman" w:hAnsi="Times New Roman" w:cs="Times New Roman"/>
          <w:b/>
          <w:sz w:val="26"/>
          <w:szCs w:val="26"/>
        </w:rPr>
        <w:t>правами</w:t>
      </w:r>
      <w:r w:rsidRPr="00E07D1B">
        <w:rPr>
          <w:rFonts w:ascii="Times New Roman" w:hAnsi="Times New Roman" w:cs="Times New Roman"/>
          <w:sz w:val="26"/>
          <w:szCs w:val="26"/>
        </w:rPr>
        <w:t xml:space="preserve">, необходимыми для реализации должностных обязанностей </w:t>
      </w:r>
      <w:r w:rsidR="00F038BE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 отдела:</w:t>
      </w:r>
    </w:p>
    <w:p w:rsidR="0025488A" w:rsidRPr="00300E12" w:rsidRDefault="0025488A" w:rsidP="0025488A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 xml:space="preserve">запрашивать и получать установленным порядком на безвозмездной основе у государственных органов власти, организаций, должностных лиц, граждан, структурных </w:t>
      </w:r>
      <w:r w:rsidRPr="00300E12">
        <w:rPr>
          <w:rFonts w:ascii="Times New Roman" w:hAnsi="Times New Roman" w:cs="Times New Roman"/>
          <w:sz w:val="26"/>
          <w:szCs w:val="26"/>
        </w:rPr>
        <w:lastRenderedPageBreak/>
        <w:t>подразделений Управления сведения, необходимые для осуществления полномочий;</w:t>
      </w:r>
    </w:p>
    <w:p w:rsidR="0025488A" w:rsidRPr="00300E12" w:rsidRDefault="0025488A" w:rsidP="0025488A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получать при выполнении поручений руководства Управления необходимые пояснения от руководителей структурных подразделений;</w:t>
      </w:r>
    </w:p>
    <w:p w:rsidR="0025488A" w:rsidRPr="00300E12" w:rsidRDefault="0025488A" w:rsidP="0025488A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вносить предложения о привлечении в установленном порядке для проработки вопросов, отнесенных к сфере деятельности отдела, научные и иные организации, ученых, экспертов и специалистов;</w:t>
      </w:r>
    </w:p>
    <w:p w:rsidR="0025488A" w:rsidRPr="00300E12" w:rsidRDefault="0025488A" w:rsidP="0025488A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 xml:space="preserve">использовать в своей </w:t>
      </w:r>
      <w:proofErr w:type="gramStart"/>
      <w:r w:rsidRPr="00300E12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Pr="00300E12">
        <w:rPr>
          <w:rFonts w:ascii="Times New Roman" w:hAnsi="Times New Roman" w:cs="Times New Roman"/>
          <w:sz w:val="26"/>
          <w:szCs w:val="26"/>
        </w:rPr>
        <w:t xml:space="preserve"> имеющиеся в Управлении системы связи, копирования, а также информационные базы данных;</w:t>
      </w:r>
    </w:p>
    <w:p w:rsidR="0025488A" w:rsidRPr="00300E12" w:rsidRDefault="0025488A" w:rsidP="0025488A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 xml:space="preserve">- использовать ЕИС и СЭД </w:t>
      </w:r>
      <w:proofErr w:type="spellStart"/>
      <w:r w:rsidRPr="00300E12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00E12">
        <w:rPr>
          <w:rFonts w:ascii="Times New Roman" w:hAnsi="Times New Roman" w:cs="Times New Roman"/>
          <w:sz w:val="26"/>
          <w:szCs w:val="26"/>
        </w:rPr>
        <w:t xml:space="preserve"> в соответствии с установленными режимами допуска;</w:t>
      </w:r>
    </w:p>
    <w:p w:rsidR="0025488A" w:rsidRPr="00300E12" w:rsidRDefault="0025488A" w:rsidP="0025488A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использовать служебный транспорт для осуществления своих функций;</w:t>
      </w:r>
    </w:p>
    <w:p w:rsidR="0025488A" w:rsidRPr="00300E12" w:rsidRDefault="0025488A" w:rsidP="0025488A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вносить руководству Управления предложения по вопросам сферы деятельности отдела, участвовать в их рассмотрении;</w:t>
      </w:r>
    </w:p>
    <w:p w:rsidR="0025488A" w:rsidRPr="00300E12" w:rsidRDefault="0025488A" w:rsidP="0025488A">
      <w:pPr>
        <w:pStyle w:val="ConsPlusNormal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0E12">
        <w:rPr>
          <w:rFonts w:ascii="Times New Roman" w:hAnsi="Times New Roman" w:cs="Times New Roman"/>
          <w:sz w:val="26"/>
          <w:szCs w:val="26"/>
        </w:rPr>
        <w:t>знакомиться с документами, необходимыми для выполнения возложенных на отдел задач и функций;</w:t>
      </w:r>
    </w:p>
    <w:p w:rsidR="0025488A" w:rsidRPr="002432B0" w:rsidRDefault="0025488A" w:rsidP="0025488A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2B0">
        <w:rPr>
          <w:rFonts w:ascii="Times New Roman" w:hAnsi="Times New Roman" w:cs="Times New Roman"/>
          <w:sz w:val="26"/>
          <w:szCs w:val="26"/>
        </w:rPr>
        <w:t>вносить предложения руководству Управления о вынесении  предупреждения о приостановлении действия лицензий, возобновлении их действия и аннулировании лицензий в установленной сфере деят</w:t>
      </w:r>
      <w:r>
        <w:rPr>
          <w:rFonts w:ascii="Times New Roman" w:hAnsi="Times New Roman" w:cs="Times New Roman"/>
          <w:sz w:val="26"/>
          <w:szCs w:val="26"/>
        </w:rPr>
        <w:t>ельности;</w:t>
      </w:r>
    </w:p>
    <w:p w:rsidR="0025488A" w:rsidRPr="002432B0" w:rsidRDefault="0025488A" w:rsidP="0025488A">
      <w:pPr>
        <w:pStyle w:val="ConsPlusNonformat"/>
        <w:numPr>
          <w:ilvl w:val="0"/>
          <w:numId w:val="6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2B0">
        <w:rPr>
          <w:rFonts w:ascii="Times New Roman" w:hAnsi="Times New Roman" w:cs="Times New Roman"/>
          <w:sz w:val="26"/>
          <w:szCs w:val="26"/>
        </w:rPr>
        <w:t>пользоваться телефонной, почтовой связью, ведомственным транспортом при вы</w:t>
      </w:r>
      <w:r>
        <w:rPr>
          <w:rFonts w:ascii="Times New Roman" w:hAnsi="Times New Roman" w:cs="Times New Roman"/>
          <w:sz w:val="26"/>
          <w:szCs w:val="26"/>
        </w:rPr>
        <w:t>полнении служебных обязанностей.</w:t>
      </w:r>
    </w:p>
    <w:p w:rsidR="000D2933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3.2. На гражданского служащего, замещающего должность </w:t>
      </w:r>
      <w:r w:rsidR="00D7390F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E7057" w:rsidRPr="00E07D1B">
        <w:rPr>
          <w:rFonts w:ascii="Times New Roman" w:hAnsi="Times New Roman" w:cs="Times New Roman"/>
          <w:sz w:val="26"/>
          <w:szCs w:val="26"/>
        </w:rPr>
        <w:t xml:space="preserve"> 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пределах его компетенции возложены следующие </w:t>
      </w:r>
      <w:r w:rsidRPr="00E07D1B">
        <w:rPr>
          <w:rFonts w:ascii="Times New Roman" w:hAnsi="Times New Roman" w:cs="Times New Roman"/>
          <w:b/>
          <w:sz w:val="26"/>
          <w:szCs w:val="26"/>
        </w:rPr>
        <w:t>должностные обязанности: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обеспечивать подготовку в установленном порядке проектов актов Управления (приказов, актов проверок и т.п.);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исполнять поручения руководителя Управления, его заместителей и начальника отдела, данные в пределах их  полномочий, установленных законодательством Российской Федерации;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консультировать гражданских служащих по вопросам, отнесенным к его компетенции;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подписывать служебные и другие документы в пределах своей компетенции, служебные и докладные записки в адрес руководства Управления;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организовывать и осуществлять в соответствии с требованиями действующего 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соблюдением требований к построению и порядку ввода в эксплуатацию сетей электросвязи, составляющих единую сеть электросвязи Российской Федерации, и почтовой связи;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к пропуску трафика и его маршрутизации;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 xml:space="preserve">за соблюдением </w:t>
      </w:r>
      <w:proofErr w:type="gramStart"/>
      <w:r w:rsidR="00632C18" w:rsidRPr="00632C18">
        <w:rPr>
          <w:rFonts w:ascii="Times New Roman" w:hAnsi="Times New Roman" w:cs="Times New Roman"/>
          <w:sz w:val="26"/>
          <w:szCs w:val="26"/>
        </w:rPr>
        <w:t>порядка распределения ресурса нумерации единой сети электросвязи Российской Федерации</w:t>
      </w:r>
      <w:proofErr w:type="gramEnd"/>
      <w:r w:rsidR="00632C18" w:rsidRPr="00632C18">
        <w:rPr>
          <w:rFonts w:ascii="Times New Roman" w:hAnsi="Times New Roman" w:cs="Times New Roman"/>
          <w:sz w:val="26"/>
          <w:szCs w:val="26"/>
        </w:rPr>
        <w:t>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 xml:space="preserve">за соответствием использования операторами связи выделенного им ресурса нумерации установленному порядку </w:t>
      </w:r>
      <w:proofErr w:type="gramStart"/>
      <w:r w:rsidR="00632C18" w:rsidRPr="00632C18">
        <w:rPr>
          <w:rFonts w:ascii="Times New Roman" w:hAnsi="Times New Roman" w:cs="Times New Roman"/>
          <w:sz w:val="26"/>
          <w:szCs w:val="26"/>
        </w:rPr>
        <w:t>использования ресурса нумерации единой сети электросвязи Российской Федерации</w:t>
      </w:r>
      <w:proofErr w:type="gramEnd"/>
      <w:r w:rsidR="00632C18" w:rsidRPr="00632C18">
        <w:rPr>
          <w:rFonts w:ascii="Times New Roman" w:hAnsi="Times New Roman" w:cs="Times New Roman"/>
          <w:sz w:val="26"/>
          <w:szCs w:val="26"/>
        </w:rPr>
        <w:t>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выполнением правил присоединения сетей электросвязи к сети связи общего пользования, в том числе условий присоединения;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соблюдением операторами связи правил оказания услуг связи;</w:t>
      </w:r>
    </w:p>
    <w:p w:rsidR="00632C18" w:rsidRPr="00632C18" w:rsidRDefault="004836C9" w:rsidP="004836C9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использованием в сети связи общего пользования, технологических сетях и сетях связи специального назначения (в случае 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2C18" w:rsidRPr="00632C18">
        <w:rPr>
          <w:rFonts w:ascii="Times New Roman" w:hAnsi="Times New Roman" w:cs="Times New Roman"/>
          <w:sz w:val="26"/>
          <w:szCs w:val="26"/>
        </w:rPr>
        <w:t>присоединения к сети связи общего пользования) сре</w:t>
      </w:r>
      <w:proofErr w:type="gramStart"/>
      <w:r w:rsidR="00632C18" w:rsidRPr="00632C18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="00632C18" w:rsidRPr="00632C18">
        <w:rPr>
          <w:rFonts w:ascii="Times New Roman" w:hAnsi="Times New Roman" w:cs="Times New Roman"/>
          <w:sz w:val="26"/>
          <w:szCs w:val="26"/>
        </w:rPr>
        <w:t xml:space="preserve">язи, прошедших обязательное подтверждение соответствия </w:t>
      </w:r>
      <w:r w:rsidR="00632C18" w:rsidRPr="00632C18">
        <w:rPr>
          <w:rFonts w:ascii="Times New Roman" w:hAnsi="Times New Roman" w:cs="Times New Roman"/>
          <w:sz w:val="26"/>
          <w:szCs w:val="26"/>
        </w:rPr>
        <w:lastRenderedPageBreak/>
        <w:t>установленным требованиям;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управлению сетями связи;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соблюдением пользователями радиочастотного спектра порядка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="00632C18" w:rsidRPr="00632C18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="00632C18" w:rsidRPr="00632C18">
        <w:rPr>
          <w:rFonts w:ascii="Times New Roman" w:hAnsi="Times New Roman" w:cs="Times New Roman"/>
          <w:sz w:val="26"/>
          <w:szCs w:val="26"/>
        </w:rPr>
        <w:t>ажданского назначения;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 xml:space="preserve">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="00632C18" w:rsidRPr="00632C18">
        <w:rPr>
          <w:rFonts w:ascii="Times New Roman" w:hAnsi="Times New Roman" w:cs="Times New Roman"/>
          <w:sz w:val="26"/>
          <w:szCs w:val="26"/>
        </w:rPr>
        <w:t>радиоконтроля</w:t>
      </w:r>
      <w:proofErr w:type="spellEnd"/>
      <w:r w:rsidR="00632C18" w:rsidRPr="00632C18">
        <w:rPr>
          <w:rFonts w:ascii="Times New Roman" w:hAnsi="Times New Roman" w:cs="Times New Roman"/>
          <w:sz w:val="26"/>
          <w:szCs w:val="26"/>
        </w:rPr>
        <w:t>;</w:t>
      </w:r>
    </w:p>
    <w:p w:rsidR="008109EA" w:rsidRDefault="004836C9" w:rsidP="0023743F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соблюдением операторами связи требований метрологического обеспечения оборудования, используемого для оказания услуг и учёта объёмов оказанных услуг (длительности соединения и объема трафика);</w:t>
      </w:r>
    </w:p>
    <w:p w:rsidR="00632C18" w:rsidRPr="00632C18" w:rsidRDefault="004836C9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32C18" w:rsidRPr="00632C18">
        <w:rPr>
          <w:rFonts w:ascii="Times New Roman" w:hAnsi="Times New Roman" w:cs="Times New Roman"/>
          <w:sz w:val="26"/>
          <w:szCs w:val="26"/>
        </w:rPr>
        <w:t>за исполнением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доходов, полученных преступным путем, и финансированию</w:t>
      </w:r>
      <w:proofErr w:type="gramEnd"/>
      <w:r w:rsidR="00632C18" w:rsidRPr="00632C18">
        <w:rPr>
          <w:rFonts w:ascii="Times New Roman" w:hAnsi="Times New Roman" w:cs="Times New Roman"/>
          <w:sz w:val="26"/>
          <w:szCs w:val="26"/>
        </w:rPr>
        <w:t xml:space="preserve">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выдавать предписания об устранении выявленных нарушений с указанием сроков их устранения;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осуществлять контроль сроков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C18">
        <w:rPr>
          <w:rFonts w:ascii="Times New Roman" w:hAnsi="Times New Roman" w:cs="Times New Roman"/>
          <w:sz w:val="26"/>
          <w:szCs w:val="26"/>
        </w:rPr>
        <w:t>устранения нарушений, указанных в документах по результатам проведения проверок по контролю;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принимать участие в работе приемочной комиссии по вводу сетей (фрагментов сетей) связи в эксплуатацию;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готовить проект заключения по результатам работы по вводу сетей (фрагментов сетей) связи в эксплуатацию;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 xml:space="preserve">вносить сведения о введенных в эксплуатацию сетях (фрагментов сетей) связи в «Реестр сетей связи» ЕИС </w:t>
      </w:r>
      <w:proofErr w:type="spellStart"/>
      <w:r w:rsidRPr="00632C1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632C18">
        <w:rPr>
          <w:rFonts w:ascii="Times New Roman" w:hAnsi="Times New Roman" w:cs="Times New Roman"/>
          <w:sz w:val="26"/>
          <w:szCs w:val="26"/>
        </w:rPr>
        <w:t>.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 xml:space="preserve">осуществлять подготовку материалов для направления в </w:t>
      </w:r>
      <w:proofErr w:type="spellStart"/>
      <w:r w:rsidRPr="00632C18">
        <w:rPr>
          <w:rFonts w:ascii="Times New Roman" w:hAnsi="Times New Roman" w:cs="Times New Roman"/>
          <w:sz w:val="26"/>
          <w:szCs w:val="26"/>
        </w:rPr>
        <w:t>Роскомнадзор</w:t>
      </w:r>
      <w:proofErr w:type="spellEnd"/>
      <w:r w:rsidRPr="00632C18">
        <w:rPr>
          <w:rFonts w:ascii="Times New Roman" w:hAnsi="Times New Roman" w:cs="Times New Roman"/>
          <w:sz w:val="26"/>
          <w:szCs w:val="26"/>
        </w:rPr>
        <w:t xml:space="preserve"> для принятия решения о приостановлении действия лицензий.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осуществлять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 xml:space="preserve">вносить установленным порядком сведения (информацию) в Единую информационную систему </w:t>
      </w:r>
      <w:proofErr w:type="spellStart"/>
      <w:r w:rsidRPr="00632C18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632C18">
        <w:rPr>
          <w:rFonts w:ascii="Times New Roman" w:hAnsi="Times New Roman" w:cs="Times New Roman"/>
          <w:sz w:val="26"/>
          <w:szCs w:val="26"/>
        </w:rPr>
        <w:t xml:space="preserve"> (ЕИС): </w:t>
      </w:r>
    </w:p>
    <w:p w:rsidR="00632C18" w:rsidRPr="00632C18" w:rsidRDefault="00632C18" w:rsidP="00632C18">
      <w:pPr>
        <w:pStyle w:val="ConsPlusNonformat"/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</w:t>
      </w:r>
      <w:r w:rsidR="00297689">
        <w:rPr>
          <w:rFonts w:ascii="Times New Roman" w:hAnsi="Times New Roman" w:cs="Times New Roman"/>
          <w:sz w:val="26"/>
          <w:szCs w:val="26"/>
        </w:rPr>
        <w:t>ерждения) установленном порядке.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вносить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C18">
        <w:rPr>
          <w:rFonts w:ascii="Times New Roman" w:hAnsi="Times New Roman" w:cs="Times New Roman"/>
          <w:sz w:val="26"/>
          <w:szCs w:val="26"/>
        </w:rPr>
        <w:t xml:space="preserve">Единый реестр проверок сведения, предусмотренных </w:t>
      </w:r>
      <w:proofErr w:type="spellStart"/>
      <w:r w:rsidRPr="00632C18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632C18">
        <w:rPr>
          <w:rFonts w:ascii="Times New Roman" w:hAnsi="Times New Roman" w:cs="Times New Roman"/>
          <w:sz w:val="26"/>
          <w:szCs w:val="26"/>
        </w:rPr>
        <w:t xml:space="preserve">. «а» - «е» </w:t>
      </w:r>
      <w:r w:rsidRPr="00632C18">
        <w:rPr>
          <w:rFonts w:ascii="Times New Roman" w:hAnsi="Times New Roman" w:cs="Times New Roman"/>
          <w:sz w:val="26"/>
          <w:szCs w:val="26"/>
        </w:rPr>
        <w:lastRenderedPageBreak/>
        <w:t>п. 13 Правил формирования и ведения единого реестра проверок, утвержденных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C18">
        <w:rPr>
          <w:rFonts w:ascii="Times New Roman" w:hAnsi="Times New Roman" w:cs="Times New Roman"/>
          <w:sz w:val="26"/>
          <w:szCs w:val="26"/>
        </w:rPr>
        <w:t>постановлением Правительства РФ от 28.04.2015 № 415;</w:t>
      </w:r>
    </w:p>
    <w:p w:rsidR="00632C18" w:rsidRPr="00632C18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632C18" w:rsidRPr="0099161B" w:rsidRDefault="00632C18" w:rsidP="0099161B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890AEF" w:rsidRDefault="00632C18" w:rsidP="00632C18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C18">
        <w:rPr>
          <w:rFonts w:ascii="Times New Roman" w:hAnsi="Times New Roman" w:cs="Times New Roman"/>
          <w:sz w:val="26"/>
          <w:szCs w:val="26"/>
        </w:rPr>
        <w:t>выполнение служебных поручений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2C18">
        <w:rPr>
          <w:rFonts w:ascii="Times New Roman" w:hAnsi="Times New Roman" w:cs="Times New Roman"/>
          <w:sz w:val="26"/>
          <w:szCs w:val="26"/>
        </w:rPr>
        <w:t>начальника отдела, руководителя и заместителя руководителя Управления, данных в пределах полномочий, установленных законодательством Российской Федерации</w:t>
      </w:r>
      <w:r w:rsidR="00890AEF">
        <w:rPr>
          <w:rFonts w:ascii="Times New Roman" w:hAnsi="Times New Roman" w:cs="Times New Roman"/>
          <w:sz w:val="26"/>
          <w:szCs w:val="26"/>
        </w:rPr>
        <w:t>;</w:t>
      </w:r>
    </w:p>
    <w:p w:rsidR="00890AEF" w:rsidRDefault="00890AEF" w:rsidP="00890AEF">
      <w:pPr>
        <w:pStyle w:val="ConsPlusNonforma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участие в проведении мероприятий по профилактике нарушений обязательных требований.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 в соответствии с Федеральным </w:t>
      </w:r>
      <w:hyperlink r:id="rId8" w:history="1">
        <w:r w:rsidRPr="00E07D1B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5C1174">
        <w:rPr>
          <w:rFonts w:ascii="Times New Roman" w:hAnsi="Times New Roman" w:cs="Times New Roman"/>
          <w:sz w:val="26"/>
          <w:szCs w:val="26"/>
        </w:rPr>
        <w:t xml:space="preserve"> от 27 июля 2004 г. </w:t>
      </w:r>
      <w:r w:rsidRPr="00E07D1B">
        <w:rPr>
          <w:rFonts w:ascii="Times New Roman" w:hAnsi="Times New Roman" w:cs="Times New Roman"/>
          <w:sz w:val="26"/>
          <w:szCs w:val="26"/>
        </w:rPr>
        <w:t xml:space="preserve">№ 79-ФЗ «О государственной гражданской службе Российской Федерации», служебным распорядком </w:t>
      </w:r>
      <w:r w:rsidR="00146EF0" w:rsidRPr="00E07D1B">
        <w:rPr>
          <w:rFonts w:ascii="Times New Roman" w:hAnsi="Times New Roman" w:cs="Times New Roman"/>
          <w:sz w:val="26"/>
          <w:szCs w:val="26"/>
        </w:rPr>
        <w:t xml:space="preserve">Управления </w:t>
      </w:r>
      <w:proofErr w:type="spellStart"/>
      <w:r w:rsidR="00146EF0" w:rsidRPr="00E07D1B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="00146EF0" w:rsidRPr="00E07D1B">
        <w:rPr>
          <w:rFonts w:ascii="Times New Roman" w:hAnsi="Times New Roman" w:cs="Times New Roman"/>
          <w:sz w:val="26"/>
          <w:szCs w:val="26"/>
        </w:rPr>
        <w:t xml:space="preserve"> по Южному федеральному округу</w:t>
      </w:r>
      <w:r w:rsidRPr="00E07D1B">
        <w:rPr>
          <w:rFonts w:ascii="Times New Roman" w:hAnsi="Times New Roman" w:cs="Times New Roman"/>
          <w:sz w:val="26"/>
          <w:szCs w:val="26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</w:t>
      </w:r>
      <w:proofErr w:type="gramEnd"/>
      <w:r w:rsidRPr="00E07D1B">
        <w:rPr>
          <w:rFonts w:ascii="Times New Roman" w:hAnsi="Times New Roman" w:cs="Times New Roman"/>
          <w:sz w:val="26"/>
          <w:szCs w:val="26"/>
        </w:rPr>
        <w:t xml:space="preserve"> себя в связи с поступлением на гражданскую службу.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3.4. Гражданский служащий в соответствии со статьей 9 Фед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ерального закона от 25 декабря </w:t>
      </w:r>
      <w:r w:rsidRPr="00E07D1B">
        <w:rPr>
          <w:rFonts w:ascii="Times New Roman" w:hAnsi="Times New Roman" w:cs="Times New Roman"/>
          <w:sz w:val="26"/>
          <w:szCs w:val="26"/>
        </w:rPr>
        <w:t>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3.5. 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B7C92" w:rsidRPr="00E07D1B" w:rsidRDefault="000B7C92" w:rsidP="000308B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3.6. Гражданский служащий, замещающий должность </w:t>
      </w:r>
      <w:r w:rsidR="00ED6D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D601A4" w:rsidRPr="00E07D1B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E07D1B">
        <w:rPr>
          <w:rFonts w:ascii="Times New Roman" w:hAnsi="Times New Roman" w:cs="Times New Roman"/>
          <w:sz w:val="26"/>
          <w:szCs w:val="26"/>
        </w:rPr>
        <w:t>,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B7C92" w:rsidRPr="00E07D1B" w:rsidRDefault="000B7C92" w:rsidP="00D601A4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4. Перечень вопросов, по которым гражданский служащий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вправе или обязан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самостоятельно принимать</w:t>
      </w:r>
      <w:r w:rsidR="00411497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управленческие и (или) иные решения</w:t>
      </w:r>
    </w:p>
    <w:p w:rsidR="000B7C92" w:rsidRPr="00FE05BA" w:rsidRDefault="000B7C92" w:rsidP="000B7C92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7C92" w:rsidRPr="00E07D1B" w:rsidRDefault="000B7C92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ED6DE1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ED6DE1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="00411497" w:rsidRPr="00E07D1B">
        <w:rPr>
          <w:rFonts w:ascii="Times New Roman" w:hAnsi="Times New Roman" w:cs="Times New Roman"/>
          <w:sz w:val="26"/>
          <w:szCs w:val="26"/>
        </w:rPr>
        <w:t xml:space="preserve">своей компетенцией </w:t>
      </w:r>
      <w:r w:rsidR="00411497" w:rsidRPr="00146EF0">
        <w:rPr>
          <w:rFonts w:ascii="Times New Roman" w:hAnsi="Times New Roman" w:cs="Times New Roman"/>
          <w:sz w:val="26"/>
          <w:szCs w:val="26"/>
        </w:rPr>
        <w:t>самостоятельно</w:t>
      </w:r>
      <w:r w:rsidR="00AE398C" w:rsidRPr="00E07D1B">
        <w:rPr>
          <w:rFonts w:ascii="Times New Roman" w:hAnsi="Times New Roman" w:cs="Times New Roman"/>
          <w:sz w:val="26"/>
          <w:szCs w:val="26"/>
        </w:rPr>
        <w:t xml:space="preserve"> принимает решения</w:t>
      </w:r>
      <w:r w:rsidR="00411497" w:rsidRPr="00E07D1B">
        <w:rPr>
          <w:rFonts w:ascii="Times New Roman" w:hAnsi="Times New Roman" w:cs="Times New Roman"/>
          <w:sz w:val="26"/>
          <w:szCs w:val="26"/>
        </w:rPr>
        <w:t>:</w:t>
      </w:r>
    </w:p>
    <w:p w:rsidR="0025488A" w:rsidRPr="00ED6DE1" w:rsidRDefault="0025488A" w:rsidP="0025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6DE1">
        <w:rPr>
          <w:rFonts w:ascii="Times New Roman" w:hAnsi="Times New Roman" w:cs="Times New Roman"/>
          <w:sz w:val="26"/>
          <w:szCs w:val="26"/>
        </w:rPr>
        <w:t>4.1. Вправе самостоятельно принимать следующие управленческие и (или) иные решения:</w:t>
      </w:r>
    </w:p>
    <w:p w:rsidR="0025488A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в подготовке </w:t>
      </w:r>
      <w:r w:rsidRPr="00BA5D3C">
        <w:rPr>
          <w:rFonts w:ascii="Times New Roman" w:hAnsi="Times New Roman" w:cs="Times New Roman"/>
          <w:sz w:val="26"/>
          <w:szCs w:val="26"/>
        </w:rPr>
        <w:t>списков операторов связи, прошедших успешную авторизацию в Едином реестре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5488A" w:rsidRPr="00E53822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E53822">
        <w:rPr>
          <w:rFonts w:ascii="Times New Roman" w:hAnsi="Times New Roman" w:cs="Times New Roman"/>
          <w:sz w:val="26"/>
          <w:szCs w:val="26"/>
        </w:rPr>
        <w:t>в работе приемочных комиссий законченных строительством сетей электросвязи (фрагментов сетей электросвязи) с оформлением заключений по результатам</w:t>
      </w:r>
      <w:r>
        <w:rPr>
          <w:rFonts w:ascii="Times New Roman" w:hAnsi="Times New Roman" w:cs="Times New Roman"/>
          <w:sz w:val="26"/>
          <w:szCs w:val="26"/>
        </w:rPr>
        <w:t xml:space="preserve"> работы  в приемочных комиссиях;</w:t>
      </w:r>
    </w:p>
    <w:p w:rsidR="0025488A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</w:t>
      </w:r>
      <w:r w:rsidRPr="00E53822">
        <w:rPr>
          <w:rFonts w:ascii="Times New Roman" w:hAnsi="Times New Roman" w:cs="Times New Roman"/>
          <w:sz w:val="26"/>
          <w:szCs w:val="26"/>
        </w:rPr>
        <w:t>роверк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3822">
        <w:rPr>
          <w:rFonts w:ascii="Times New Roman" w:hAnsi="Times New Roman" w:cs="Times New Roman"/>
          <w:sz w:val="26"/>
          <w:szCs w:val="26"/>
        </w:rPr>
        <w:t xml:space="preserve"> качества оформления заключений, подготовленных ТО по обследованию сетей электросвязи (фрагментов сетей электросвязи) при вводе в </w:t>
      </w:r>
      <w:r w:rsidRPr="00E53822">
        <w:rPr>
          <w:rFonts w:ascii="Times New Roman" w:hAnsi="Times New Roman" w:cs="Times New Roman"/>
          <w:sz w:val="26"/>
          <w:szCs w:val="26"/>
        </w:rPr>
        <w:lastRenderedPageBreak/>
        <w:t>эксплуатацию и отправка их председателям приемочных комиссий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5488A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при осуществлении мониторинга изменений законодательства Российской Федерации;</w:t>
      </w:r>
    </w:p>
    <w:p w:rsidR="0025488A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при обеспечении учета и прохождения документов в установленные сроки, информировании руководства о состоянии их исполнения.</w:t>
      </w:r>
    </w:p>
    <w:p w:rsidR="00E63216" w:rsidRPr="00146EF0" w:rsidRDefault="00E63216" w:rsidP="00E632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5. Перечень вопросов, по которым гражданский служащий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вправе или обязан участвовать при подготовке проектов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правовых актов и проектов управленческих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и (или) иных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5488A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>
        <w:rPr>
          <w:rFonts w:ascii="Times New Roman" w:hAnsi="Times New Roman" w:cs="Times New Roman"/>
          <w:sz w:val="26"/>
          <w:szCs w:val="26"/>
        </w:rPr>
        <w:t>ведущего 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отдела, в соответствии со своей компетенцией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5488A" w:rsidRPr="007D32A7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2A7">
        <w:rPr>
          <w:rFonts w:ascii="Times New Roman" w:hAnsi="Times New Roman" w:cs="Times New Roman"/>
          <w:sz w:val="26"/>
          <w:szCs w:val="26"/>
        </w:rPr>
        <w:t>Вправе</w:t>
      </w:r>
      <w:r w:rsidR="004836C9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4836C9">
        <w:rPr>
          <w:rFonts w:ascii="Times New Roman" w:hAnsi="Times New Roman" w:cs="Times New Roman"/>
          <w:sz w:val="26"/>
          <w:szCs w:val="26"/>
        </w:rPr>
        <w:t>о</w:t>
      </w:r>
      <w:r w:rsidR="00DE1E65">
        <w:rPr>
          <w:rFonts w:ascii="Times New Roman" w:hAnsi="Times New Roman" w:cs="Times New Roman"/>
          <w:sz w:val="26"/>
          <w:szCs w:val="26"/>
        </w:rPr>
        <w:t>бязан</w:t>
      </w:r>
      <w:proofErr w:type="gramEnd"/>
      <w:r w:rsidRPr="007D32A7">
        <w:rPr>
          <w:rFonts w:ascii="Times New Roman" w:hAnsi="Times New Roman" w:cs="Times New Roman"/>
          <w:sz w:val="26"/>
          <w:szCs w:val="26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 </w:t>
      </w:r>
    </w:p>
    <w:p w:rsidR="0025488A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BC5DC4">
        <w:rPr>
          <w:rFonts w:ascii="Times New Roman" w:hAnsi="Times New Roman" w:cs="Times New Roman"/>
          <w:sz w:val="26"/>
          <w:szCs w:val="26"/>
        </w:rPr>
        <w:t xml:space="preserve">квартальных, годовых отчетов по результатам </w:t>
      </w:r>
      <w:r>
        <w:rPr>
          <w:rFonts w:ascii="Times New Roman" w:hAnsi="Times New Roman" w:cs="Times New Roman"/>
          <w:sz w:val="26"/>
          <w:szCs w:val="26"/>
        </w:rPr>
        <w:t>деятельности отдела;</w:t>
      </w:r>
    </w:p>
    <w:p w:rsidR="0025488A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учету субъектов и объектов надзорной деятельности.</w:t>
      </w:r>
    </w:p>
    <w:p w:rsidR="008109EA" w:rsidRDefault="008109EA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6. Сроки и процедуры подготовки, рассмотрения проектов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управленческих и (или) иных решений, порядок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согласования и принятия данных решений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Подготовка, рассмотрение проектов управленческих и (или) иных решений гражданским служащим, замещающим должность</w:t>
      </w:r>
      <w:r w:rsidR="007D32A7" w:rsidRPr="007D32A7">
        <w:rPr>
          <w:rFonts w:ascii="Times New Roman" w:hAnsi="Times New Roman" w:cs="Times New Roman"/>
          <w:sz w:val="26"/>
          <w:szCs w:val="26"/>
        </w:rPr>
        <w:t xml:space="preserve"> </w:t>
      </w:r>
      <w:r w:rsidR="007D32A7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7E7F49" w:rsidRPr="00E07D1B">
        <w:rPr>
          <w:rFonts w:ascii="Times New Roman" w:hAnsi="Times New Roman" w:cs="Times New Roman"/>
          <w:sz w:val="26"/>
          <w:szCs w:val="26"/>
        </w:rPr>
        <w:t>отдела</w:t>
      </w:r>
      <w:r w:rsidRPr="00E07D1B">
        <w:rPr>
          <w:rFonts w:ascii="Times New Roman" w:hAnsi="Times New Roman" w:cs="Times New Roman"/>
          <w:sz w:val="26"/>
          <w:szCs w:val="26"/>
        </w:rPr>
        <w:t>, осуществляются с учётом сроков, установленных:</w:t>
      </w:r>
    </w:p>
    <w:p w:rsidR="0025488A" w:rsidRPr="00346D96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федеральными законами и иными нормативными правовыми актами;</w:t>
      </w:r>
    </w:p>
    <w:p w:rsidR="0025488A" w:rsidRPr="00346D96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Президентом Российской Федерации, Правительством Российской Федерации;</w:t>
      </w:r>
    </w:p>
    <w:p w:rsidR="0025488A" w:rsidRPr="00346D96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 xml:space="preserve">приказами и распоряжениями </w:t>
      </w:r>
      <w:proofErr w:type="spellStart"/>
      <w:r w:rsidRPr="00346D96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46D96">
        <w:rPr>
          <w:rFonts w:ascii="Times New Roman" w:hAnsi="Times New Roman" w:cs="Times New Roman"/>
          <w:sz w:val="26"/>
          <w:szCs w:val="26"/>
        </w:rPr>
        <w:t xml:space="preserve">, а также иными правовыми актами </w:t>
      </w:r>
      <w:proofErr w:type="spellStart"/>
      <w:r w:rsidRPr="00346D96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46D96">
        <w:rPr>
          <w:rFonts w:ascii="Times New Roman" w:hAnsi="Times New Roman" w:cs="Times New Roman"/>
          <w:sz w:val="26"/>
          <w:szCs w:val="26"/>
        </w:rPr>
        <w:t>;</w:t>
      </w:r>
    </w:p>
    <w:p w:rsidR="0025488A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руководителем Управления, заместителем руководителя Управления, начальником отдела.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7. Порядок служебного взаимодействия с гражданскими служащими, иными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сотрудниками центрального аппарата </w:t>
      </w:r>
      <w:proofErr w:type="spellStart"/>
      <w:r w:rsidRPr="00FE05BA">
        <w:rPr>
          <w:rFonts w:ascii="Times New Roman" w:hAnsi="Times New Roman" w:cs="Times New Roman"/>
          <w:b/>
          <w:sz w:val="26"/>
          <w:szCs w:val="26"/>
        </w:rPr>
        <w:t>Роскомнадзора</w:t>
      </w:r>
      <w:proofErr w:type="spellEnd"/>
      <w:r w:rsidRPr="00FE05BA">
        <w:rPr>
          <w:rFonts w:ascii="Times New Roman" w:hAnsi="Times New Roman" w:cs="Times New Roman"/>
          <w:b/>
          <w:sz w:val="26"/>
          <w:szCs w:val="26"/>
        </w:rPr>
        <w:t xml:space="preserve"> и его территориальных органов, сотрудниками иных государственных органов, организациями, гражданами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 xml:space="preserve">Гражданский служащий, замещающий должность </w:t>
      </w:r>
      <w:r w:rsidR="007D32A7">
        <w:rPr>
          <w:rFonts w:ascii="Times New Roman" w:hAnsi="Times New Roman" w:cs="Times New Roman"/>
          <w:sz w:val="26"/>
          <w:szCs w:val="26"/>
        </w:rPr>
        <w:t>специалиста-эксперта</w:t>
      </w:r>
      <w:r w:rsidR="007D32A7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отдела, </w:t>
      </w:r>
      <w:r w:rsidRPr="00E07D1B">
        <w:rPr>
          <w:rFonts w:ascii="Times New Roman" w:hAnsi="Times New Roman" w:cs="Times New Roman"/>
          <w:sz w:val="26"/>
          <w:szCs w:val="26"/>
        </w:rPr>
        <w:t>в связи с исполнением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>должностных обязанностей и в</w:t>
      </w:r>
      <w:r w:rsidR="00415864" w:rsidRPr="00E07D1B">
        <w:rPr>
          <w:rFonts w:ascii="Times New Roman" w:hAnsi="Times New Roman" w:cs="Times New Roman"/>
          <w:sz w:val="26"/>
          <w:szCs w:val="26"/>
        </w:rPr>
        <w:t xml:space="preserve"> </w:t>
      </w:r>
      <w:r w:rsidRPr="00E07D1B">
        <w:rPr>
          <w:rFonts w:ascii="Times New Roman" w:hAnsi="Times New Roman" w:cs="Times New Roman"/>
          <w:sz w:val="26"/>
          <w:szCs w:val="26"/>
        </w:rPr>
        <w:t xml:space="preserve">соответствии со своей компетенцией осуществляет взаимодействие: </w:t>
      </w:r>
    </w:p>
    <w:p w:rsidR="0025488A" w:rsidRPr="00346D96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а) с гражданскими служащими и иными сотрудниками Управления;</w:t>
      </w:r>
    </w:p>
    <w:p w:rsidR="0025488A" w:rsidRPr="00346D96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 xml:space="preserve">б) с гражданскими служащими и иными сотрудниками центрального аппарата </w:t>
      </w:r>
      <w:proofErr w:type="spellStart"/>
      <w:r w:rsidRPr="00346D96">
        <w:rPr>
          <w:rFonts w:ascii="Times New Roman" w:hAnsi="Times New Roman" w:cs="Times New Roman"/>
          <w:sz w:val="26"/>
          <w:szCs w:val="26"/>
        </w:rPr>
        <w:t>Роскомнадзора</w:t>
      </w:r>
      <w:proofErr w:type="spellEnd"/>
      <w:r w:rsidRPr="00346D96">
        <w:rPr>
          <w:rFonts w:ascii="Times New Roman" w:hAnsi="Times New Roman" w:cs="Times New Roman"/>
          <w:sz w:val="26"/>
          <w:szCs w:val="26"/>
        </w:rPr>
        <w:t xml:space="preserve"> и территориальными Управлениями  Южно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46D96">
        <w:rPr>
          <w:rFonts w:ascii="Times New Roman" w:hAnsi="Times New Roman" w:cs="Times New Roman"/>
          <w:sz w:val="26"/>
          <w:szCs w:val="26"/>
        </w:rPr>
        <w:t xml:space="preserve"> федерально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346D96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6D96">
        <w:rPr>
          <w:rFonts w:ascii="Times New Roman" w:hAnsi="Times New Roman" w:cs="Times New Roman"/>
          <w:sz w:val="26"/>
          <w:szCs w:val="26"/>
        </w:rPr>
        <w:t>;</w:t>
      </w:r>
    </w:p>
    <w:p w:rsidR="0025488A" w:rsidRPr="00346D96" w:rsidRDefault="0025488A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самоуправления;</w:t>
      </w:r>
    </w:p>
    <w:p w:rsidR="000B7C92" w:rsidRPr="00E07D1B" w:rsidRDefault="0025488A" w:rsidP="00AF28D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D96">
        <w:rPr>
          <w:rFonts w:ascii="Times New Roman" w:hAnsi="Times New Roman" w:cs="Times New Roman"/>
          <w:sz w:val="26"/>
          <w:szCs w:val="26"/>
        </w:rPr>
        <w:t>г) с руководителями и иными сотрудниками организаций и гражданами.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 xml:space="preserve">8. Перечень государственных услуг, предоставляемых (оказываемых) гражданам </w:t>
      </w:r>
    </w:p>
    <w:p w:rsidR="00CE1896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и организациям в соответствии с административными регламентами</w:t>
      </w:r>
    </w:p>
    <w:p w:rsidR="00CE1896" w:rsidRPr="00E07D1B" w:rsidRDefault="00CE1896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CE1896" w:rsidP="00CE189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ab/>
      </w:r>
      <w:r w:rsidRPr="00E07D1B">
        <w:rPr>
          <w:rFonts w:ascii="Times New Roman" w:eastAsiaTheme="minorHAnsi" w:hAnsi="Times New Roman" w:cs="Times New Roman"/>
          <w:sz w:val="26"/>
          <w:szCs w:val="26"/>
          <w:lang w:eastAsia="en-US"/>
        </w:rPr>
        <w:t>- не участвует в предоставлении государственных услуг.</w:t>
      </w: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lastRenderedPageBreak/>
        <w:t>9. Показатели эффективности и результативности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 xml:space="preserve">профессиональной </w:t>
      </w:r>
    </w:p>
    <w:p w:rsidR="000B7C92" w:rsidRPr="00FE05BA" w:rsidRDefault="000B7C92" w:rsidP="000B7C9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05BA">
        <w:rPr>
          <w:rFonts w:ascii="Times New Roman" w:hAnsi="Times New Roman" w:cs="Times New Roman"/>
          <w:b/>
          <w:sz w:val="26"/>
          <w:szCs w:val="26"/>
        </w:rPr>
        <w:t>служебной деятельности</w:t>
      </w:r>
      <w:r w:rsidR="00752565" w:rsidRPr="00FE05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05BA">
        <w:rPr>
          <w:rFonts w:ascii="Times New Roman" w:hAnsi="Times New Roman" w:cs="Times New Roman"/>
          <w:b/>
          <w:sz w:val="26"/>
          <w:szCs w:val="26"/>
        </w:rPr>
        <w:t>гражданского служащего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25488A" w:rsidRPr="00BA0153" w:rsidRDefault="004836C9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88A" w:rsidRPr="00BA0153">
        <w:rPr>
          <w:rFonts w:ascii="Times New Roman" w:hAnsi="Times New Roman" w:cs="Times New Roman"/>
          <w:sz w:val="26"/>
          <w:szCs w:val="26"/>
        </w:rPr>
        <w:t>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25488A" w:rsidRPr="00BA0153" w:rsidRDefault="004836C9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88A" w:rsidRPr="00BA0153">
        <w:rPr>
          <w:rFonts w:ascii="Times New Roman" w:hAnsi="Times New Roman" w:cs="Times New Roman"/>
          <w:sz w:val="26"/>
          <w:szCs w:val="26"/>
        </w:rPr>
        <w:t xml:space="preserve">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и планировать работу, расставлять приоритеты, осознавать ответственность за последствия своих действий, принимаемых решений; </w:t>
      </w:r>
    </w:p>
    <w:p w:rsidR="0025488A" w:rsidRPr="00BA0153" w:rsidRDefault="004836C9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88A" w:rsidRPr="00BA0153">
        <w:rPr>
          <w:rFonts w:ascii="Times New Roman" w:hAnsi="Times New Roman" w:cs="Times New Roman"/>
          <w:sz w:val="26"/>
          <w:szCs w:val="26"/>
        </w:rPr>
        <w:t>своевременное выполнение поручений;</w:t>
      </w:r>
    </w:p>
    <w:p w:rsidR="0025488A" w:rsidRPr="00BA0153" w:rsidRDefault="004836C9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88A" w:rsidRPr="00BA0153">
        <w:rPr>
          <w:rFonts w:ascii="Times New Roman" w:hAnsi="Times New Roman" w:cs="Times New Roman"/>
          <w:sz w:val="26"/>
          <w:szCs w:val="26"/>
        </w:rPr>
        <w:t>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25488A" w:rsidRPr="00BA0153" w:rsidRDefault="004836C9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88A" w:rsidRPr="00BA0153">
        <w:rPr>
          <w:rFonts w:ascii="Times New Roman" w:hAnsi="Times New Roman" w:cs="Times New Roman"/>
          <w:sz w:val="26"/>
          <w:szCs w:val="26"/>
        </w:rPr>
        <w:t>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25488A" w:rsidRPr="00346D96" w:rsidRDefault="004836C9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88A" w:rsidRPr="00BA0153">
        <w:rPr>
          <w:rFonts w:ascii="Times New Roman" w:hAnsi="Times New Roman" w:cs="Times New Roman"/>
          <w:sz w:val="26"/>
          <w:szCs w:val="26"/>
        </w:rPr>
        <w:t>количество и объем мероприятий, в подготовке и</w:t>
      </w:r>
      <w:r w:rsidR="0025488A" w:rsidRPr="00346D96">
        <w:rPr>
          <w:rFonts w:ascii="Times New Roman" w:hAnsi="Times New Roman" w:cs="Times New Roman"/>
          <w:sz w:val="26"/>
          <w:szCs w:val="26"/>
        </w:rPr>
        <w:t xml:space="preserve"> проведении которых принимал участие гражданский служащий;</w:t>
      </w:r>
    </w:p>
    <w:p w:rsidR="0025488A" w:rsidRPr="00346D96" w:rsidRDefault="004836C9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88A" w:rsidRPr="00346D96">
        <w:rPr>
          <w:rFonts w:ascii="Times New Roman" w:hAnsi="Times New Roman" w:cs="Times New Roman"/>
          <w:sz w:val="26"/>
          <w:szCs w:val="26"/>
        </w:rPr>
        <w:t>интенсивность труда – способность в короткие сроки выполнять определенный объем работ;</w:t>
      </w:r>
    </w:p>
    <w:p w:rsidR="0025488A" w:rsidRPr="00346D96" w:rsidRDefault="004836C9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88A" w:rsidRPr="00346D96">
        <w:rPr>
          <w:rFonts w:ascii="Times New Roman" w:hAnsi="Times New Roman" w:cs="Times New Roman"/>
          <w:sz w:val="26"/>
          <w:szCs w:val="26"/>
        </w:rPr>
        <w:t>наличие у гражданского служащего поощрений за безупречную и эффективную службу;</w:t>
      </w:r>
    </w:p>
    <w:p w:rsidR="0025488A" w:rsidRPr="00346D96" w:rsidRDefault="004836C9" w:rsidP="002548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5488A" w:rsidRPr="00346D96">
        <w:rPr>
          <w:rFonts w:ascii="Times New Roman" w:hAnsi="Times New Roman" w:cs="Times New Roman"/>
          <w:sz w:val="26"/>
          <w:szCs w:val="26"/>
        </w:rPr>
        <w:t>оценка профессиональных, организаторских и личностных каче</w:t>
      </w:r>
      <w:proofErr w:type="gramStart"/>
      <w:r w:rsidR="0025488A" w:rsidRPr="00346D96">
        <w:rPr>
          <w:rFonts w:ascii="Times New Roman" w:hAnsi="Times New Roman" w:cs="Times New Roman"/>
          <w:sz w:val="26"/>
          <w:szCs w:val="26"/>
        </w:rPr>
        <w:t>ств гр</w:t>
      </w:r>
      <w:proofErr w:type="gramEnd"/>
      <w:r w:rsidR="0025488A" w:rsidRPr="00346D96">
        <w:rPr>
          <w:rFonts w:ascii="Times New Roman" w:hAnsi="Times New Roman" w:cs="Times New Roman"/>
          <w:sz w:val="26"/>
          <w:szCs w:val="26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законодательством случаях) или иных показателей.</w:t>
      </w:r>
    </w:p>
    <w:p w:rsidR="000B7C92" w:rsidRPr="00E07D1B" w:rsidRDefault="000B7C92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3E29" w:rsidRDefault="00B23E29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63216" w:rsidRDefault="00E63216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0209C" w:rsidRDefault="0040209C" w:rsidP="0040209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ОНСЭС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А.В. Мельников</w:t>
      </w:r>
    </w:p>
    <w:p w:rsidR="0040209C" w:rsidRDefault="0040209C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D0284" w:rsidRPr="00E07D1B" w:rsidRDefault="005D0284" w:rsidP="000B7C9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0B7C92" w:rsidP="000B7C9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B7C92" w:rsidRPr="00E07D1B" w:rsidRDefault="00CE1896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CE1896" w:rsidRPr="00E07D1B" w:rsidRDefault="00FE05BA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D25BC">
        <w:rPr>
          <w:rFonts w:ascii="Times New Roman" w:hAnsi="Times New Roman" w:cs="Times New Roman"/>
          <w:sz w:val="26"/>
          <w:szCs w:val="26"/>
        </w:rPr>
        <w:t>В.В. Меньшикова</w:t>
      </w:r>
    </w:p>
    <w:p w:rsidR="00CE1896" w:rsidRPr="00E07D1B" w:rsidRDefault="00CE1896" w:rsidP="00CE189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07D1B">
        <w:rPr>
          <w:rFonts w:ascii="Times New Roman" w:hAnsi="Times New Roman" w:cs="Times New Roman"/>
          <w:sz w:val="26"/>
          <w:szCs w:val="26"/>
        </w:rPr>
        <w:t>"__"____________ 20__ г.</w:t>
      </w:r>
    </w:p>
    <w:p w:rsidR="00C61F70" w:rsidRPr="00E07D1B" w:rsidRDefault="00C61F70" w:rsidP="00C61F70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E63216" w:rsidRDefault="00E63216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106"/>
      <w:bookmarkEnd w:id="0"/>
    </w:p>
    <w:p w:rsidR="00084F1C" w:rsidRDefault="00084F1C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4F1C" w:rsidRDefault="00084F1C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4F1C" w:rsidRDefault="00084F1C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4ACB" w:rsidRDefault="00E44ACB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4ACB" w:rsidRDefault="00E44ACB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43F" w:rsidRDefault="0023743F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43F" w:rsidRDefault="0023743F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743F" w:rsidRDefault="0023743F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84F1C" w:rsidRPr="00281747" w:rsidRDefault="00084F1C" w:rsidP="00280E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3216" w:rsidRDefault="00E63216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B7C92" w:rsidRPr="000B7C92" w:rsidRDefault="00EF74E9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</w:t>
      </w:r>
      <w:r w:rsidR="000B7C92" w:rsidRPr="000B7C92">
        <w:rPr>
          <w:rFonts w:ascii="Times New Roman" w:hAnsi="Times New Roman" w:cs="Times New Roman"/>
          <w:sz w:val="24"/>
          <w:szCs w:val="24"/>
        </w:rPr>
        <w:t>СТ ОЗНАКОМЛЕНИЯ С ДОЛЖНОСТНЫМ РЕГЛАМЕНТОМ</w:t>
      </w:r>
    </w:p>
    <w:p w:rsidR="000B7C92" w:rsidRPr="000B7C92" w:rsidRDefault="000B7C92" w:rsidP="000B7C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7C92" w:rsidRPr="00B23E29" w:rsidRDefault="007D32A7" w:rsidP="000B7C9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специалист-эксперт</w:t>
      </w:r>
      <w:r w:rsidR="007C1233">
        <w:rPr>
          <w:rFonts w:ascii="Times New Roman" w:hAnsi="Times New Roman" w:cs="Times New Roman"/>
          <w:sz w:val="24"/>
          <w:szCs w:val="24"/>
          <w:u w:val="single"/>
        </w:rPr>
        <w:t xml:space="preserve"> отдела надзора в сфере электросвязи </w:t>
      </w:r>
    </w:p>
    <w:p w:rsidR="000B7C92" w:rsidRPr="000B7C92" w:rsidRDefault="000B7C92" w:rsidP="000B7C92">
      <w:pPr>
        <w:pStyle w:val="ConsPlusNonformat"/>
        <w:jc w:val="center"/>
        <w:rPr>
          <w:rFonts w:ascii="Times New Roman" w:hAnsi="Times New Roman" w:cs="Times New Roman"/>
        </w:rPr>
      </w:pPr>
      <w:r w:rsidRPr="000B7C92">
        <w:rPr>
          <w:rFonts w:ascii="Times New Roman" w:hAnsi="Times New Roman" w:cs="Times New Roman"/>
        </w:rPr>
        <w:t>(полное наименование должности по штатному расписанию с указанием отдела, управления)</w:t>
      </w:r>
    </w:p>
    <w:p w:rsidR="000B7C92" w:rsidRPr="000B7C92" w:rsidRDefault="000B7C92" w:rsidP="000B7C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48"/>
        <w:gridCol w:w="2562"/>
        <w:gridCol w:w="2184"/>
        <w:gridCol w:w="2099"/>
        <w:gridCol w:w="2146"/>
      </w:tblGrid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гражданского служащего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 назначении на должность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Подпись гражданского служащего и 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C92" w:rsidRPr="000B7C92" w:rsidRDefault="000B7C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C92">
              <w:rPr>
                <w:rFonts w:ascii="Times New Roman" w:hAnsi="Times New Roman" w:cs="Times New Roman"/>
                <w:sz w:val="24"/>
                <w:szCs w:val="24"/>
              </w:rPr>
              <w:t>Дата и номер решения об освобождении от должности</w:t>
            </w: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2A7" w:rsidRPr="000B7C92" w:rsidTr="001C386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2A7" w:rsidRPr="000B7C92" w:rsidRDefault="007D32A7" w:rsidP="001C386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C92" w:rsidRPr="000B7C92" w:rsidTr="000B7C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C92" w:rsidRPr="000B7C92" w:rsidRDefault="000B7C9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C92" w:rsidRPr="000B7C92" w:rsidRDefault="000B7C92" w:rsidP="000B7C92">
      <w:pPr>
        <w:ind w:left="7788"/>
        <w:rPr>
          <w:rFonts w:ascii="Times New Roman" w:eastAsia="Times New Roman" w:hAnsi="Times New Roman" w:cs="Times New Roman"/>
          <w:sz w:val="24"/>
          <w:szCs w:val="24"/>
        </w:rPr>
      </w:pPr>
    </w:p>
    <w:p w:rsidR="00F448E7" w:rsidRPr="000B7C92" w:rsidRDefault="00F448E7">
      <w:pPr>
        <w:rPr>
          <w:rFonts w:ascii="Times New Roman" w:hAnsi="Times New Roman" w:cs="Times New Roman"/>
        </w:rPr>
      </w:pPr>
    </w:p>
    <w:sectPr w:rsidR="00F448E7" w:rsidRPr="000B7C92" w:rsidSect="00280E87">
      <w:headerReference w:type="default" r:id="rId9"/>
      <w:pgSz w:w="11906" w:h="16838"/>
      <w:pgMar w:top="993" w:right="566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E65" w:rsidRDefault="00DE1E65" w:rsidP="00600995">
      <w:pPr>
        <w:spacing w:after="0" w:line="240" w:lineRule="auto"/>
      </w:pPr>
      <w:r>
        <w:separator/>
      </w:r>
    </w:p>
  </w:endnote>
  <w:endnote w:type="continuationSeparator" w:id="0">
    <w:p w:rsidR="00DE1E65" w:rsidRDefault="00DE1E65" w:rsidP="0060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E65" w:rsidRDefault="00DE1E65" w:rsidP="00600995">
      <w:pPr>
        <w:spacing w:after="0" w:line="240" w:lineRule="auto"/>
      </w:pPr>
      <w:r>
        <w:separator/>
      </w:r>
    </w:p>
  </w:footnote>
  <w:footnote w:type="continuationSeparator" w:id="0">
    <w:p w:rsidR="00DE1E65" w:rsidRDefault="00DE1E65" w:rsidP="0060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9509"/>
      <w:docPartObj>
        <w:docPartGallery w:val="Page Numbers (Top of Page)"/>
        <w:docPartUnique/>
      </w:docPartObj>
    </w:sdtPr>
    <w:sdtContent>
      <w:p w:rsidR="00DE1E65" w:rsidRDefault="009264D7">
        <w:pPr>
          <w:pStyle w:val="a5"/>
          <w:jc w:val="center"/>
        </w:pPr>
        <w:fldSimple w:instr=" PAGE   \* MERGEFORMAT ">
          <w:r w:rsidR="0023743F">
            <w:rPr>
              <w:noProof/>
            </w:rPr>
            <w:t>12</w:t>
          </w:r>
        </w:fldSimple>
      </w:p>
    </w:sdtContent>
  </w:sdt>
  <w:p w:rsidR="00DE1E65" w:rsidRDefault="00DE1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5F1"/>
    <w:multiLevelType w:val="hybridMultilevel"/>
    <w:tmpl w:val="C2B2BD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4A44A1"/>
    <w:multiLevelType w:val="hybridMultilevel"/>
    <w:tmpl w:val="471C5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3666"/>
    <w:multiLevelType w:val="hybridMultilevel"/>
    <w:tmpl w:val="47B44E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5725875"/>
    <w:multiLevelType w:val="hybridMultilevel"/>
    <w:tmpl w:val="34A62386"/>
    <w:lvl w:ilvl="0" w:tplc="30300ADE">
      <w:start w:val="2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7374C62"/>
    <w:multiLevelType w:val="hybridMultilevel"/>
    <w:tmpl w:val="FC3A01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7C92"/>
    <w:rsid w:val="000308B3"/>
    <w:rsid w:val="00051777"/>
    <w:rsid w:val="00052223"/>
    <w:rsid w:val="0007581F"/>
    <w:rsid w:val="00076AD7"/>
    <w:rsid w:val="00084F1C"/>
    <w:rsid w:val="000B5764"/>
    <w:rsid w:val="000B7C92"/>
    <w:rsid w:val="000C7286"/>
    <w:rsid w:val="000D2933"/>
    <w:rsid w:val="000F0A43"/>
    <w:rsid w:val="0011456B"/>
    <w:rsid w:val="00132F3E"/>
    <w:rsid w:val="00146EF0"/>
    <w:rsid w:val="00150148"/>
    <w:rsid w:val="00162E28"/>
    <w:rsid w:val="001905F3"/>
    <w:rsid w:val="001C3865"/>
    <w:rsid w:val="001C5733"/>
    <w:rsid w:val="001C7255"/>
    <w:rsid w:val="001D1CCB"/>
    <w:rsid w:val="001E6ACC"/>
    <w:rsid w:val="002127CE"/>
    <w:rsid w:val="00222788"/>
    <w:rsid w:val="0022357A"/>
    <w:rsid w:val="00225A4C"/>
    <w:rsid w:val="0023743F"/>
    <w:rsid w:val="002406F6"/>
    <w:rsid w:val="002432B0"/>
    <w:rsid w:val="0025488A"/>
    <w:rsid w:val="00273F9A"/>
    <w:rsid w:val="00280E87"/>
    <w:rsid w:val="00281747"/>
    <w:rsid w:val="0028376D"/>
    <w:rsid w:val="002929A0"/>
    <w:rsid w:val="00297689"/>
    <w:rsid w:val="002B3A6E"/>
    <w:rsid w:val="002C4BEC"/>
    <w:rsid w:val="002D1205"/>
    <w:rsid w:val="002D3B12"/>
    <w:rsid w:val="002D7B88"/>
    <w:rsid w:val="002F1B09"/>
    <w:rsid w:val="00321842"/>
    <w:rsid w:val="0033794C"/>
    <w:rsid w:val="003443DA"/>
    <w:rsid w:val="00357C19"/>
    <w:rsid w:val="003E2E1A"/>
    <w:rsid w:val="003F6B26"/>
    <w:rsid w:val="0040209C"/>
    <w:rsid w:val="00410343"/>
    <w:rsid w:val="00411497"/>
    <w:rsid w:val="00415864"/>
    <w:rsid w:val="00432161"/>
    <w:rsid w:val="004336FF"/>
    <w:rsid w:val="0043553C"/>
    <w:rsid w:val="00474BEF"/>
    <w:rsid w:val="00480E74"/>
    <w:rsid w:val="004836C9"/>
    <w:rsid w:val="0048379C"/>
    <w:rsid w:val="00487A03"/>
    <w:rsid w:val="00493E75"/>
    <w:rsid w:val="004B2401"/>
    <w:rsid w:val="004B25A6"/>
    <w:rsid w:val="004D1FFD"/>
    <w:rsid w:val="004D3E2F"/>
    <w:rsid w:val="004F2F24"/>
    <w:rsid w:val="004F3B23"/>
    <w:rsid w:val="00503825"/>
    <w:rsid w:val="00511228"/>
    <w:rsid w:val="0051789C"/>
    <w:rsid w:val="005442AD"/>
    <w:rsid w:val="00551CD8"/>
    <w:rsid w:val="00566FCA"/>
    <w:rsid w:val="00567F41"/>
    <w:rsid w:val="005A4BD4"/>
    <w:rsid w:val="005B698C"/>
    <w:rsid w:val="005C1174"/>
    <w:rsid w:val="005C2CCF"/>
    <w:rsid w:val="005D0284"/>
    <w:rsid w:val="00600995"/>
    <w:rsid w:val="00632C18"/>
    <w:rsid w:val="00642814"/>
    <w:rsid w:val="00651620"/>
    <w:rsid w:val="00693847"/>
    <w:rsid w:val="006A7795"/>
    <w:rsid w:val="006A7AF6"/>
    <w:rsid w:val="006D09D9"/>
    <w:rsid w:val="006F5C05"/>
    <w:rsid w:val="00747AEA"/>
    <w:rsid w:val="00752565"/>
    <w:rsid w:val="00766D21"/>
    <w:rsid w:val="007A1D05"/>
    <w:rsid w:val="007C1233"/>
    <w:rsid w:val="007D0C40"/>
    <w:rsid w:val="007D32A7"/>
    <w:rsid w:val="007E7F49"/>
    <w:rsid w:val="007F65BD"/>
    <w:rsid w:val="00806515"/>
    <w:rsid w:val="008109EA"/>
    <w:rsid w:val="00833716"/>
    <w:rsid w:val="00836A57"/>
    <w:rsid w:val="008655B0"/>
    <w:rsid w:val="00877098"/>
    <w:rsid w:val="008820A0"/>
    <w:rsid w:val="00890AEF"/>
    <w:rsid w:val="0089730F"/>
    <w:rsid w:val="008B0F3E"/>
    <w:rsid w:val="008C20F5"/>
    <w:rsid w:val="008C795D"/>
    <w:rsid w:val="008D1B7B"/>
    <w:rsid w:val="008F6F46"/>
    <w:rsid w:val="009264D7"/>
    <w:rsid w:val="00926E57"/>
    <w:rsid w:val="00962263"/>
    <w:rsid w:val="00986C01"/>
    <w:rsid w:val="0099161B"/>
    <w:rsid w:val="009C2E92"/>
    <w:rsid w:val="009C5307"/>
    <w:rsid w:val="00A07765"/>
    <w:rsid w:val="00A5367C"/>
    <w:rsid w:val="00A663B8"/>
    <w:rsid w:val="00A6693D"/>
    <w:rsid w:val="00AA0230"/>
    <w:rsid w:val="00AB14F6"/>
    <w:rsid w:val="00AC350A"/>
    <w:rsid w:val="00AC74E6"/>
    <w:rsid w:val="00AD0DC2"/>
    <w:rsid w:val="00AD303C"/>
    <w:rsid w:val="00AE254E"/>
    <w:rsid w:val="00AE398C"/>
    <w:rsid w:val="00AF28D0"/>
    <w:rsid w:val="00B21986"/>
    <w:rsid w:val="00B23E29"/>
    <w:rsid w:val="00B46011"/>
    <w:rsid w:val="00B47FE7"/>
    <w:rsid w:val="00B724CC"/>
    <w:rsid w:val="00B80FA3"/>
    <w:rsid w:val="00B84013"/>
    <w:rsid w:val="00BA5960"/>
    <w:rsid w:val="00BB5B3F"/>
    <w:rsid w:val="00BD2B7B"/>
    <w:rsid w:val="00BE49DA"/>
    <w:rsid w:val="00C0485F"/>
    <w:rsid w:val="00C41D13"/>
    <w:rsid w:val="00C53814"/>
    <w:rsid w:val="00C61F70"/>
    <w:rsid w:val="00C74E1C"/>
    <w:rsid w:val="00CC6274"/>
    <w:rsid w:val="00CD300C"/>
    <w:rsid w:val="00CE1896"/>
    <w:rsid w:val="00D10AAC"/>
    <w:rsid w:val="00D165AF"/>
    <w:rsid w:val="00D16F23"/>
    <w:rsid w:val="00D40B3E"/>
    <w:rsid w:val="00D601A4"/>
    <w:rsid w:val="00D63012"/>
    <w:rsid w:val="00D6648B"/>
    <w:rsid w:val="00D7390F"/>
    <w:rsid w:val="00DA17A0"/>
    <w:rsid w:val="00DD25BC"/>
    <w:rsid w:val="00DE1E65"/>
    <w:rsid w:val="00DE2155"/>
    <w:rsid w:val="00DE3D17"/>
    <w:rsid w:val="00DE7057"/>
    <w:rsid w:val="00E07D1B"/>
    <w:rsid w:val="00E10F2B"/>
    <w:rsid w:val="00E1421B"/>
    <w:rsid w:val="00E303D6"/>
    <w:rsid w:val="00E34602"/>
    <w:rsid w:val="00E44ACB"/>
    <w:rsid w:val="00E46BE3"/>
    <w:rsid w:val="00E60F74"/>
    <w:rsid w:val="00E63216"/>
    <w:rsid w:val="00E77FEC"/>
    <w:rsid w:val="00E9106B"/>
    <w:rsid w:val="00EB15C1"/>
    <w:rsid w:val="00ED6DE1"/>
    <w:rsid w:val="00EE5B37"/>
    <w:rsid w:val="00EF49CA"/>
    <w:rsid w:val="00EF74E9"/>
    <w:rsid w:val="00F00D50"/>
    <w:rsid w:val="00F02085"/>
    <w:rsid w:val="00F038BE"/>
    <w:rsid w:val="00F07A5E"/>
    <w:rsid w:val="00F448E7"/>
    <w:rsid w:val="00F45DDA"/>
    <w:rsid w:val="00F92E05"/>
    <w:rsid w:val="00FA2EB1"/>
    <w:rsid w:val="00FA541E"/>
    <w:rsid w:val="00FB41C1"/>
    <w:rsid w:val="00FC5EED"/>
    <w:rsid w:val="00FD57F3"/>
    <w:rsid w:val="00FE05BA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42"/>
  </w:style>
  <w:style w:type="paragraph" w:styleId="3">
    <w:name w:val="heading 3"/>
    <w:basedOn w:val="a"/>
    <w:next w:val="a"/>
    <w:link w:val="30"/>
    <w:uiPriority w:val="9"/>
    <w:qFormat/>
    <w:rsid w:val="00B47FE7"/>
    <w:pPr>
      <w:keepNext/>
      <w:keepLines/>
      <w:spacing w:before="200" w:after="0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7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0B7C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B7C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B7C9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47FE7"/>
    <w:rPr>
      <w:rFonts w:ascii="Cambria" w:eastAsia="Times New Roman" w:hAnsi="Cambria" w:cs="Times New Roman"/>
      <w:b/>
      <w:bCs/>
      <w:color w:val="4F81BD"/>
      <w:sz w:val="20"/>
      <w:szCs w:val="20"/>
      <w:lang w:eastAsia="en-US"/>
    </w:rPr>
  </w:style>
  <w:style w:type="paragraph" w:styleId="a4">
    <w:name w:val="No Spacing"/>
    <w:uiPriority w:val="1"/>
    <w:qFormat/>
    <w:rsid w:val="00B47FE7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0995"/>
  </w:style>
  <w:style w:type="paragraph" w:styleId="a7">
    <w:name w:val="footer"/>
    <w:basedOn w:val="a"/>
    <w:link w:val="a8"/>
    <w:uiPriority w:val="99"/>
    <w:semiHidden/>
    <w:unhideWhenUsed/>
    <w:rsid w:val="00600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0995"/>
  </w:style>
  <w:style w:type="paragraph" w:customStyle="1" w:styleId="1">
    <w:name w:val="Абзац списка1"/>
    <w:basedOn w:val="a"/>
    <w:rsid w:val="00F00D50"/>
    <w:pPr>
      <w:spacing w:after="0" w:line="240" w:lineRule="auto"/>
      <w:ind w:left="720"/>
      <w:jc w:val="both"/>
    </w:pPr>
    <w:rPr>
      <w:rFonts w:ascii="Calibri" w:eastAsia="Calibri" w:hAnsi="Calibri" w:cs="Times New Roman"/>
      <w:sz w:val="24"/>
    </w:rPr>
  </w:style>
  <w:style w:type="paragraph" w:styleId="a9">
    <w:name w:val="Body Text Indent"/>
    <w:basedOn w:val="a"/>
    <w:link w:val="aa"/>
    <w:rsid w:val="00146EF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146EF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rsid w:val="00146E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46EF0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link w:val="ae"/>
    <w:uiPriority w:val="34"/>
    <w:qFormat/>
    <w:rsid w:val="00836A57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customStyle="1" w:styleId="ae">
    <w:name w:val="Абзац списка Знак"/>
    <w:link w:val="ad"/>
    <w:uiPriority w:val="34"/>
    <w:locked/>
    <w:rsid w:val="00836A57"/>
    <w:rPr>
      <w:rFonts w:ascii="Times New Roman" w:eastAsia="Times New Roman" w:hAnsi="Times New Roman" w:cs="Times New Roman"/>
      <w:sz w:val="24"/>
      <w:szCs w:val="20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96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62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48A0A-2BA3-4D98-919A-656F6988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12</Pages>
  <Words>4660</Words>
  <Characters>26562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maklyak</dc:creator>
  <cp:lastModifiedBy>kolotun</cp:lastModifiedBy>
  <cp:revision>121</cp:revision>
  <cp:lastPrinted>2018-05-18T06:34:00Z</cp:lastPrinted>
  <dcterms:created xsi:type="dcterms:W3CDTF">2017-08-02T06:19:00Z</dcterms:created>
  <dcterms:modified xsi:type="dcterms:W3CDTF">2018-11-15T05:39:00Z</dcterms:modified>
</cp:coreProperties>
</file>