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УТВЕРЖДАЮ</w:t>
      </w:r>
    </w:p>
    <w:p w:rsidR="006D1BF3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4A721A">
        <w:rPr>
          <w:sz w:val="26"/>
          <w:szCs w:val="26"/>
        </w:rPr>
        <w:t>Врио</w:t>
      </w:r>
      <w:proofErr w:type="spellEnd"/>
      <w:r w:rsidR="004A721A">
        <w:rPr>
          <w:sz w:val="26"/>
          <w:szCs w:val="26"/>
        </w:rPr>
        <w:t xml:space="preserve"> р</w:t>
      </w:r>
      <w:r w:rsidRPr="00AE43F9">
        <w:rPr>
          <w:sz w:val="26"/>
          <w:szCs w:val="26"/>
        </w:rPr>
        <w:t>уководител</w:t>
      </w:r>
      <w:r w:rsidR="004A721A">
        <w:rPr>
          <w:sz w:val="26"/>
          <w:szCs w:val="26"/>
        </w:rPr>
        <w:t>я</w:t>
      </w:r>
      <w:r w:rsidRPr="00AE43F9">
        <w:rPr>
          <w:sz w:val="26"/>
          <w:szCs w:val="26"/>
        </w:rPr>
        <w:t xml:space="preserve"> Управления </w:t>
      </w:r>
      <w:proofErr w:type="spellStart"/>
      <w:r w:rsidRPr="00AE43F9">
        <w:rPr>
          <w:sz w:val="26"/>
          <w:szCs w:val="26"/>
        </w:rPr>
        <w:t>Роскомнадзора</w:t>
      </w:r>
      <w:proofErr w:type="spellEnd"/>
      <w:r w:rsidRPr="00AE43F9">
        <w:rPr>
          <w:sz w:val="26"/>
          <w:szCs w:val="26"/>
        </w:rPr>
        <w:t xml:space="preserve"> </w:t>
      </w:r>
    </w:p>
    <w:p w:rsidR="006D1BF3" w:rsidRPr="00653B8E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53B8E">
        <w:rPr>
          <w:sz w:val="26"/>
          <w:szCs w:val="26"/>
        </w:rPr>
        <w:t xml:space="preserve">по Южному федеральному округу 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53B8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653B8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7197">
        <w:rPr>
          <w:rFonts w:ascii="Times New Roman" w:hAnsi="Times New Roman" w:cs="Times New Roman"/>
          <w:sz w:val="24"/>
          <w:szCs w:val="24"/>
        </w:rPr>
        <w:t>__</w:t>
      </w:r>
      <w:r w:rsidR="004A721A">
        <w:rPr>
          <w:rFonts w:ascii="Times New Roman" w:hAnsi="Times New Roman" w:cs="Times New Roman"/>
          <w:sz w:val="26"/>
          <w:szCs w:val="26"/>
          <w:u w:val="single"/>
        </w:rPr>
        <w:t>М.Л. Вовк</w:t>
      </w:r>
      <w:r w:rsidRPr="00507197">
        <w:rPr>
          <w:rFonts w:ascii="Times New Roman" w:hAnsi="Times New Roman" w:cs="Times New Roman"/>
          <w:sz w:val="24"/>
          <w:szCs w:val="24"/>
        </w:rPr>
        <w:t>_____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D10E6">
        <w:rPr>
          <w:rFonts w:ascii="Times New Roman" w:hAnsi="Times New Roman" w:cs="Times New Roman"/>
          <w:sz w:val="16"/>
          <w:szCs w:val="16"/>
        </w:rPr>
        <w:t xml:space="preserve">      (инициалы, фамилия)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197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6D1BF3" w:rsidRPr="00507197" w:rsidRDefault="006D1BF3" w:rsidP="006D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D1BF3" w:rsidRPr="006D1BF3" w:rsidRDefault="006D1BF3" w:rsidP="006D1BF3">
      <w:pPr>
        <w:jc w:val="center"/>
        <w:rPr>
          <w:sz w:val="26"/>
          <w:szCs w:val="26"/>
        </w:rPr>
      </w:pPr>
    </w:p>
    <w:p w:rsidR="006D1BF3" w:rsidRPr="006D1BF3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6D1BF3">
        <w:rPr>
          <w:sz w:val="26"/>
          <w:szCs w:val="26"/>
        </w:rPr>
        <w:t>едерального государственного гражданского служащего, замещающего должность федеральной государственной гражданской службы –</w:t>
      </w:r>
      <w:r w:rsidRPr="006D1BF3">
        <w:rPr>
          <w:b/>
          <w:sz w:val="26"/>
          <w:szCs w:val="26"/>
        </w:rPr>
        <w:t xml:space="preserve"> </w:t>
      </w:r>
      <w:r w:rsidR="00510003">
        <w:rPr>
          <w:b/>
          <w:sz w:val="26"/>
          <w:szCs w:val="26"/>
        </w:rPr>
        <w:t>ведущего</w:t>
      </w:r>
      <w:r w:rsidR="00935330">
        <w:rPr>
          <w:b/>
          <w:sz w:val="26"/>
          <w:szCs w:val="26"/>
        </w:rPr>
        <w:t xml:space="preserve"> специалиста-эксперта</w:t>
      </w:r>
      <w:r w:rsidRPr="006D1BF3">
        <w:rPr>
          <w:b/>
          <w:sz w:val="26"/>
          <w:szCs w:val="26"/>
        </w:rPr>
        <w:t xml:space="preserve"> отдела анализа и координации деятельности территориальных управлений</w:t>
      </w:r>
      <w:r w:rsidRPr="006D1BF3">
        <w:rPr>
          <w:sz w:val="26"/>
          <w:szCs w:val="26"/>
        </w:rPr>
        <w:t xml:space="preserve"> Управления Федеральной службе по надзору в сфере связи, информационных технологий и массовых коммуникаций по Южному федеральному округу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6D1BF3" w:rsidRDefault="006D1BF3" w:rsidP="006D1BF3">
      <w:pPr>
        <w:ind w:firstLine="709"/>
        <w:jc w:val="both"/>
        <w:rPr>
          <w:sz w:val="26"/>
          <w:szCs w:val="26"/>
        </w:rPr>
      </w:pPr>
      <w:r w:rsidRPr="006D1BF3">
        <w:rPr>
          <w:sz w:val="26"/>
          <w:szCs w:val="26"/>
        </w:rPr>
        <w:t xml:space="preserve">1.1. Должность федеральной государственной гражданской службы </w:t>
      </w:r>
      <w:r w:rsidR="00510003">
        <w:rPr>
          <w:sz w:val="26"/>
          <w:szCs w:val="26"/>
        </w:rPr>
        <w:t xml:space="preserve">ведущий </w:t>
      </w:r>
      <w:r w:rsidR="00935330">
        <w:rPr>
          <w:sz w:val="26"/>
          <w:szCs w:val="26"/>
        </w:rPr>
        <w:t>специалист-эксперт</w:t>
      </w:r>
      <w:r w:rsidRPr="006D1BF3">
        <w:rPr>
          <w:sz w:val="26"/>
          <w:szCs w:val="26"/>
        </w:rPr>
        <w:t xml:space="preserve"> отдела анализа и координации деятельности территориальных управлений Управления Федеральной службе по надзору в сфере связи, информационных технологий и массовых коммуникаций по Южному федеральному округу</w:t>
      </w:r>
      <w:r>
        <w:rPr>
          <w:sz w:val="26"/>
          <w:szCs w:val="26"/>
        </w:rPr>
        <w:t xml:space="preserve"> (далее - </w:t>
      </w:r>
      <w:r w:rsidR="0094143B">
        <w:rPr>
          <w:sz w:val="26"/>
          <w:szCs w:val="26"/>
        </w:rPr>
        <w:t>вед</w:t>
      </w:r>
      <w:r w:rsidR="00BA440C">
        <w:rPr>
          <w:sz w:val="26"/>
          <w:szCs w:val="26"/>
        </w:rPr>
        <w:t>у</w:t>
      </w:r>
      <w:r w:rsidR="0094143B">
        <w:rPr>
          <w:sz w:val="26"/>
          <w:szCs w:val="26"/>
        </w:rPr>
        <w:t>щий</w:t>
      </w:r>
      <w:r w:rsidR="00935330">
        <w:rPr>
          <w:sz w:val="26"/>
          <w:szCs w:val="26"/>
        </w:rPr>
        <w:t xml:space="preserve"> специалист-эксперт</w:t>
      </w:r>
      <w:r>
        <w:rPr>
          <w:sz w:val="26"/>
          <w:szCs w:val="26"/>
        </w:rPr>
        <w:t xml:space="preserve">) </w:t>
      </w:r>
      <w:r w:rsidRPr="006D1BF3">
        <w:rPr>
          <w:sz w:val="26"/>
          <w:szCs w:val="26"/>
        </w:rPr>
        <w:t xml:space="preserve">относится к </w:t>
      </w:r>
      <w:r w:rsidR="0029397B">
        <w:rPr>
          <w:sz w:val="26"/>
          <w:szCs w:val="26"/>
        </w:rPr>
        <w:t>старшей</w:t>
      </w:r>
      <w:r>
        <w:rPr>
          <w:sz w:val="26"/>
          <w:szCs w:val="26"/>
        </w:rPr>
        <w:t xml:space="preserve"> </w:t>
      </w:r>
      <w:r w:rsidRPr="006D1BF3">
        <w:rPr>
          <w:sz w:val="26"/>
          <w:szCs w:val="26"/>
        </w:rPr>
        <w:t>группе должно</w:t>
      </w:r>
      <w:r>
        <w:rPr>
          <w:sz w:val="26"/>
          <w:szCs w:val="26"/>
        </w:rPr>
        <w:t xml:space="preserve">стей категории </w:t>
      </w:r>
      <w:r w:rsidRPr="006D1BF3">
        <w:rPr>
          <w:sz w:val="26"/>
          <w:szCs w:val="26"/>
        </w:rPr>
        <w:t>«</w:t>
      </w:r>
      <w:r w:rsidR="0029397B">
        <w:rPr>
          <w:sz w:val="26"/>
          <w:szCs w:val="26"/>
        </w:rPr>
        <w:t>специалисты</w:t>
      </w:r>
      <w:r w:rsidRPr="006D1BF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Регистрационный номер (код) должности 11-1-3-0</w:t>
      </w:r>
      <w:r w:rsidR="0029397B">
        <w:rPr>
          <w:rFonts w:ascii="Times New Roman" w:hAnsi="Times New Roman" w:cs="Times New Roman"/>
          <w:sz w:val="26"/>
          <w:szCs w:val="26"/>
        </w:rPr>
        <w:t>1</w:t>
      </w:r>
      <w:r w:rsidR="00510003">
        <w:rPr>
          <w:rFonts w:ascii="Times New Roman" w:hAnsi="Times New Roman" w:cs="Times New Roman"/>
          <w:sz w:val="26"/>
          <w:szCs w:val="26"/>
        </w:rPr>
        <w:t>2</w:t>
      </w:r>
      <w:r w:rsidRPr="006D1BF3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6D1BF3" w:rsidRPr="00911CB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B3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B3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 w:rsidR="009D1C62">
        <w:rPr>
          <w:rFonts w:ascii="Times New Roman" w:hAnsi="Times New Roman" w:cs="Times New Roman"/>
          <w:sz w:val="26"/>
          <w:szCs w:val="26"/>
        </w:rPr>
        <w:t>регулирование</w:t>
      </w:r>
      <w:r w:rsidR="009D1C62" w:rsidRPr="00911CB3">
        <w:rPr>
          <w:rFonts w:ascii="Times New Roman" w:hAnsi="Times New Roman" w:cs="Times New Roman"/>
          <w:sz w:val="26"/>
          <w:szCs w:val="26"/>
        </w:rPr>
        <w:t xml:space="preserve"> в </w:t>
      </w:r>
      <w:r w:rsidR="009D1C62">
        <w:rPr>
          <w:rFonts w:ascii="Times New Roman" w:hAnsi="Times New Roman" w:cs="Times New Roman"/>
          <w:sz w:val="26"/>
          <w:szCs w:val="26"/>
        </w:rPr>
        <w:t>области</w:t>
      </w:r>
      <w:r w:rsidR="009D1C62" w:rsidRPr="00911CB3">
        <w:rPr>
          <w:rFonts w:ascii="Times New Roman" w:hAnsi="Times New Roman" w:cs="Times New Roman"/>
          <w:sz w:val="26"/>
          <w:szCs w:val="26"/>
        </w:rPr>
        <w:t xml:space="preserve"> информационных технологий, связи, массовых коммуникаций и средств массовой информации.</w:t>
      </w: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1.4.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 xml:space="preserve"> осуществляется руководителем Управления Роскомнадзора по Южному федеральному округу.</w:t>
      </w:r>
    </w:p>
    <w:p w:rsid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1.5.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29397B" w:rsidRPr="0029397B">
        <w:rPr>
          <w:rFonts w:ascii="Times New Roman" w:hAnsi="Times New Roman" w:cs="Times New Roman"/>
          <w:sz w:val="26"/>
          <w:szCs w:val="26"/>
        </w:rPr>
        <w:t xml:space="preserve">начальнику отдела анализа и </w:t>
      </w:r>
      <w:r w:rsidRPr="0029397B">
        <w:rPr>
          <w:rFonts w:ascii="Times New Roman" w:hAnsi="Times New Roman" w:cs="Times New Roman"/>
          <w:sz w:val="26"/>
          <w:szCs w:val="26"/>
        </w:rPr>
        <w:t xml:space="preserve"> </w:t>
      </w:r>
      <w:r w:rsidR="0029397B" w:rsidRPr="0029397B">
        <w:rPr>
          <w:rFonts w:ascii="Times New Roman" w:hAnsi="Times New Roman" w:cs="Times New Roman"/>
          <w:sz w:val="26"/>
          <w:szCs w:val="26"/>
        </w:rPr>
        <w:t>координации деятельности территориальных управлений</w:t>
      </w:r>
      <w:r w:rsidR="0029397B">
        <w:rPr>
          <w:rFonts w:ascii="Times New Roman" w:hAnsi="Times New Roman" w:cs="Times New Roman"/>
          <w:sz w:val="26"/>
          <w:szCs w:val="26"/>
        </w:rPr>
        <w:t xml:space="preserve">, </w:t>
      </w:r>
      <w:r w:rsidRPr="00C83FC9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1.6.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 xml:space="preserve">, исполнение его должностных обязанностей возлагается на другого гражданского служащего, </w:t>
      </w:r>
      <w:r w:rsidR="0029397B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  <w:r w:rsidR="009D1C62">
        <w:rPr>
          <w:rFonts w:ascii="Times New Roman" w:hAnsi="Times New Roman" w:cs="Times New Roman"/>
          <w:sz w:val="26"/>
          <w:szCs w:val="26"/>
        </w:rPr>
        <w:t>главного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29397B" w:rsidRPr="0029397B">
        <w:rPr>
          <w:rFonts w:ascii="Times New Roman" w:hAnsi="Times New Roman" w:cs="Times New Roman"/>
          <w:sz w:val="26"/>
          <w:szCs w:val="26"/>
        </w:rPr>
        <w:t>отдела анализа и  координации деятельности территориальных управлений</w:t>
      </w:r>
      <w:r w:rsidR="0029397B">
        <w:rPr>
          <w:rFonts w:ascii="Times New Roman" w:hAnsi="Times New Roman" w:cs="Times New Roman"/>
          <w:sz w:val="26"/>
          <w:szCs w:val="26"/>
        </w:rPr>
        <w:t>.</w:t>
      </w:r>
    </w:p>
    <w:p w:rsidR="006D1BF3" w:rsidRPr="006D1BF3" w:rsidRDefault="0029397B" w:rsidP="00BA44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0352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специалиста-эксперта, в случае служебной необходимости и с его согласия может быть возложено исполнение должностных обязанностей по </w:t>
      </w:r>
      <w:r w:rsidR="00FB5815">
        <w:rPr>
          <w:rFonts w:ascii="Times New Roman" w:hAnsi="Times New Roman" w:cs="Times New Roman"/>
          <w:sz w:val="26"/>
          <w:szCs w:val="26"/>
        </w:rPr>
        <w:t xml:space="preserve">другой </w:t>
      </w:r>
      <w:r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FB5815">
        <w:rPr>
          <w:rFonts w:ascii="Times New Roman" w:hAnsi="Times New Roman" w:cs="Times New Roman"/>
          <w:sz w:val="26"/>
          <w:szCs w:val="26"/>
        </w:rPr>
        <w:t xml:space="preserve">отдела анализа и </w:t>
      </w:r>
      <w:r w:rsidRPr="0029397B">
        <w:rPr>
          <w:rFonts w:ascii="Times New Roman" w:hAnsi="Times New Roman" w:cs="Times New Roman"/>
          <w:sz w:val="26"/>
          <w:szCs w:val="26"/>
        </w:rPr>
        <w:t>координации деятельности территориальных управлений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lastRenderedPageBreak/>
        <w:t>2. Квалификационные требования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D1BF3" w:rsidRPr="006D1BF3" w:rsidRDefault="006D1BF3" w:rsidP="006D1BF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 </w:t>
      </w:r>
      <w:r w:rsidRPr="004A721A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2.1.1.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>.</w:t>
      </w:r>
    </w:p>
    <w:p w:rsidR="00965E5B" w:rsidRPr="00047625" w:rsidRDefault="006D1BF3" w:rsidP="00965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2.1.2. </w:t>
      </w:r>
      <w:r w:rsidR="00965E5B" w:rsidRPr="00047625">
        <w:rPr>
          <w:rFonts w:ascii="Times New Roman" w:hAnsi="Times New Roman" w:cs="Times New Roman"/>
          <w:sz w:val="26"/>
          <w:szCs w:val="26"/>
        </w:rPr>
        <w:t>Для замещения должности ведущего специалиста-эксперта отдела не установлено требований к стажу государственной службы или работы по специальности, направлению подготовки.</w:t>
      </w:r>
    </w:p>
    <w:p w:rsid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4A721A" w:rsidRPr="006D1BF3" w:rsidRDefault="004A721A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r w:rsidRPr="003A561C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3A561C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а) К</w:t>
      </w:r>
      <w:r w:rsidR="00911CB3">
        <w:rPr>
          <w:rFonts w:ascii="Times New Roman" w:hAnsi="Times New Roman" w:cs="Times New Roman"/>
          <w:sz w:val="26"/>
          <w:szCs w:val="26"/>
        </w:rPr>
        <w:t>онституции Российской Федерации;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6D1BF3" w:rsidRPr="006D1BF3" w:rsidRDefault="004A721A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. </w:t>
      </w:r>
      <w:r w:rsidRPr="004A721A">
        <w:rPr>
          <w:rFonts w:ascii="Times New Roman" w:hAnsi="Times New Roman" w:cs="Times New Roman"/>
          <w:b/>
          <w:sz w:val="26"/>
          <w:szCs w:val="26"/>
        </w:rPr>
        <w:t>Базовые у</w:t>
      </w:r>
      <w:r w:rsidR="006D1BF3" w:rsidRPr="004A721A">
        <w:rPr>
          <w:rFonts w:ascii="Times New Roman" w:hAnsi="Times New Roman" w:cs="Times New Roman"/>
          <w:b/>
          <w:sz w:val="26"/>
          <w:szCs w:val="26"/>
        </w:rPr>
        <w:t>мения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 включают следующие умения.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6D1BF3" w:rsidRPr="006D1BF3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6D1BF3" w:rsidRPr="004A721A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2.2.</w:t>
      </w:r>
      <w:r w:rsidR="004A721A">
        <w:rPr>
          <w:rFonts w:ascii="Times New Roman" w:hAnsi="Times New Roman" w:cs="Times New Roman"/>
          <w:sz w:val="26"/>
          <w:szCs w:val="26"/>
        </w:rPr>
        <w:t xml:space="preserve"> </w:t>
      </w:r>
      <w:r w:rsidRPr="004A721A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</w:p>
    <w:p w:rsidR="006D1BF3" w:rsidRPr="006D1BF3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2.2.1.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иметь высшее образование без предъявления требований к направлению  подготовки.</w:t>
      </w:r>
    </w:p>
    <w:p w:rsidR="00911CB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6"/>
      <w:bookmarkEnd w:id="0"/>
      <w:r w:rsidRPr="006D1BF3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4A721A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6D1BF3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2) Федеральный закон от 06.10.2013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3) 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4) Федеральный закон от 04.05.2011 № 99-ФЗ «О лицензировании отдельных видов деятельности»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lastRenderedPageBreak/>
        <w:t>5) Федеральный закон от 07.07.2003 № 126-ФЗ «О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6) Федеральный закон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7) Федеральный закон от 17.07.1999 № 176-ФЗ «О почтовой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8) Федеральный закон от 07.08.2001 № 115-ФЗ 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9)   Федеральный закон от 27.06.2006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4361D7">
        <w:rPr>
          <w:rFonts w:ascii="Times New Roman" w:hAnsi="Times New Roman" w:cs="Times New Roman"/>
          <w:sz w:val="26"/>
          <w:szCs w:val="26"/>
        </w:rPr>
        <w:t>Закон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29.12.1994 № 77-ФЗ «Об обязательном экземпляре документов»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08.01.1998 № 3-ФЗ «О наркотических средствах и психотропных веществах»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25.07.2002 № 114-ФЗ «О противодействии экстремистской деятельности»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29.12.2010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361D7">
        <w:rPr>
          <w:rFonts w:ascii="Times New Roman" w:hAnsi="Times New Roman" w:cs="Times New Roman"/>
          <w:sz w:val="26"/>
          <w:szCs w:val="26"/>
        </w:rPr>
        <w:t>) Кодекс административного судопроизводства Российской Федерации от 08.03.2015 № 21-ФЗ;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361D7">
        <w:rPr>
          <w:rFonts w:ascii="Times New Roman" w:hAnsi="Times New Roman" w:cs="Times New Roman"/>
          <w:sz w:val="26"/>
          <w:szCs w:val="26"/>
        </w:rPr>
        <w:t>) Кодекс Российской Федерации об административных правонарушениях № 195-ФЗ от 30.12.2001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361D7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Приказ </w:t>
      </w:r>
      <w:proofErr w:type="spellStart"/>
      <w:r w:rsidRPr="004361D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4361D7">
        <w:rPr>
          <w:rFonts w:ascii="Times New Roman" w:hAnsi="Times New Roman" w:cs="Times New Roman"/>
          <w:sz w:val="26"/>
          <w:szCs w:val="26"/>
        </w:rPr>
        <w:t xml:space="preserve">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Приказ </w:t>
      </w:r>
      <w:proofErr w:type="spellStart"/>
      <w:r w:rsidRPr="004361D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4361D7">
        <w:rPr>
          <w:rFonts w:ascii="Times New Roman" w:hAnsi="Times New Roman" w:cs="Times New Roman"/>
          <w:sz w:val="26"/>
          <w:szCs w:val="26"/>
        </w:rPr>
        <w:t xml:space="preserve"> от 04.05.2010 № 70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20) 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 (вместе с «Положением о федеральном государственном надзоре в области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21) Постановление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22) Постановление Правительства Российской Федерации от 09.12.2014 № 1342 «О порядке оказания услуг телефонной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23) </w:t>
      </w:r>
      <w:r w:rsidRPr="004361D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28.04.2015</w:t>
      </w:r>
      <w:r w:rsidRPr="004361D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415</w:t>
      </w:r>
      <w:r w:rsidRPr="004361D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Правилах формирования и ведения единого реестра проверок</w:t>
      </w:r>
      <w:r w:rsidRPr="004361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Приказ </w:t>
      </w:r>
      <w:proofErr w:type="spellStart"/>
      <w:r w:rsidRPr="004361D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4361D7">
        <w:rPr>
          <w:rFonts w:ascii="Times New Roman" w:hAnsi="Times New Roman" w:cs="Times New Roman"/>
          <w:sz w:val="26"/>
          <w:szCs w:val="26"/>
        </w:rPr>
        <w:t xml:space="preserve"> от 16.09.2008 № 41 «Об утверждении порядка предоставления сведений о базе расчета обязательных отчислений (неналоговых платежей) в резерв универсального обслуживания»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от 3.02.2012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</w:t>
      </w:r>
      <w:r w:rsidRPr="004361D7">
        <w:rPr>
          <w:rFonts w:ascii="Times New Roman" w:hAnsi="Times New Roman" w:cs="Times New Roman"/>
          <w:sz w:val="26"/>
          <w:szCs w:val="26"/>
        </w:rPr>
        <w:lastRenderedPageBreak/>
        <w:t>(контролируемыми) лицами»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361D7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08.12.2011 № 1025 «О лицензировании телевизионного вещания и радиовещания»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C62" w:rsidRPr="004361D7" w:rsidRDefault="009D1C62" w:rsidP="009D1C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от 19.01.2005 № 30 «О Типовом регламенте взаимодействия федеральных органов исполнительной власти»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2.2.3. </w:t>
      </w:r>
      <w:r w:rsidRPr="004A721A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6D1BF3">
        <w:rPr>
          <w:rFonts w:ascii="Times New Roman" w:hAnsi="Times New Roman" w:cs="Times New Roman"/>
          <w:sz w:val="26"/>
          <w:szCs w:val="26"/>
        </w:rPr>
        <w:t xml:space="preserve">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eastAsia="Calibri" w:hAnsi="Times New Roman" w:cs="Times New Roman"/>
          <w:sz w:val="26"/>
          <w:szCs w:val="26"/>
        </w:rPr>
        <w:t xml:space="preserve">знания основных положений законодательства в сфере </w:t>
      </w:r>
      <w:r w:rsidRPr="006D1BF3">
        <w:rPr>
          <w:rFonts w:ascii="Times New Roman" w:hAnsi="Times New Roman" w:cs="Times New Roman"/>
          <w:sz w:val="26"/>
          <w:szCs w:val="26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развитию;</w:t>
      </w:r>
    </w:p>
    <w:p w:rsidR="006D1BF3" w:rsidRPr="00D27014" w:rsidRDefault="006D1BF3" w:rsidP="00D2701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eastAsia="Calibri" w:hAnsi="Times New Roman" w:cs="Times New Roman"/>
          <w:sz w:val="26"/>
          <w:szCs w:val="26"/>
        </w:rPr>
        <w:t>знания о</w:t>
      </w:r>
      <w:r w:rsidRPr="006D1BF3">
        <w:rPr>
          <w:rFonts w:ascii="Times New Roman" w:hAnsi="Times New Roman"/>
          <w:sz w:val="26"/>
          <w:szCs w:val="26"/>
        </w:rPr>
        <w:t xml:space="preserve"> системе и структуре федеральных органов исполнительной власти;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 xml:space="preserve">знания основ экономики; </w:t>
      </w:r>
    </w:p>
    <w:p w:rsidR="006D1BF3" w:rsidRPr="006D1BF3" w:rsidRDefault="006D1BF3" w:rsidP="00911CB3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основ организаторской работы;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знания правил делового этикета;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знания работы со служебной информацией;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BF3">
        <w:rPr>
          <w:rFonts w:ascii="Times New Roman" w:hAnsi="Times New Roman"/>
          <w:sz w:val="26"/>
          <w:szCs w:val="26"/>
        </w:rPr>
        <w:t>основ делопроизводства;</w:t>
      </w:r>
      <w:r w:rsidRPr="006D1BF3">
        <w:rPr>
          <w:rFonts w:ascii="Times New Roman" w:hAnsi="Times New Roman"/>
          <w:sz w:val="26"/>
          <w:szCs w:val="26"/>
        </w:rPr>
        <w:tab/>
      </w:r>
    </w:p>
    <w:p w:rsidR="006D1BF3" w:rsidRDefault="006D1BF3" w:rsidP="004A721A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основ взаимодействия деятельности органов исполнительной власти субъектов Российской Федерации и территориальных органов федеральных органов исполнительной власти.</w:t>
      </w:r>
    </w:p>
    <w:p w:rsidR="004A721A" w:rsidRPr="004A721A" w:rsidRDefault="004A721A" w:rsidP="004A721A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- правила и ограничения подключения внешних устройств (</w:t>
      </w:r>
      <w:proofErr w:type="spellStart"/>
      <w:r w:rsidRPr="004A721A">
        <w:rPr>
          <w:color w:val="000000"/>
          <w:sz w:val="26"/>
          <w:szCs w:val="26"/>
        </w:rPr>
        <w:t>флеш-накопители</w:t>
      </w:r>
      <w:proofErr w:type="spellEnd"/>
      <w:r w:rsidRPr="004A721A">
        <w:rPr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4A721A" w:rsidRPr="004A721A" w:rsidRDefault="004A721A" w:rsidP="004A721A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- понятие персональных данных, принципы и условия их обработки;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системах;</w:t>
      </w:r>
    </w:p>
    <w:p w:rsidR="004A721A" w:rsidRPr="004A721A" w:rsidRDefault="004A721A" w:rsidP="004A721A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4A721A" w:rsidRPr="004A721A" w:rsidRDefault="004A721A" w:rsidP="004A721A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 xml:space="preserve">знание основных положений законодательства об электронной подписи, включая: 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- понятие и виды электронных подписей;</w:t>
      </w:r>
    </w:p>
    <w:p w:rsidR="004A721A" w:rsidRPr="004A721A" w:rsidRDefault="004A721A" w:rsidP="004A721A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4A721A">
        <w:rPr>
          <w:color w:val="000000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6D1BF3" w:rsidRPr="00D27014" w:rsidRDefault="006D1BF3" w:rsidP="004A72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4A721A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</w:p>
    <w:p w:rsidR="006D1BF3" w:rsidRPr="006D1BF3" w:rsidRDefault="0015768E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10003">
        <w:rPr>
          <w:sz w:val="26"/>
          <w:szCs w:val="26"/>
        </w:rPr>
        <w:t xml:space="preserve">разработка </w:t>
      </w:r>
      <w:r w:rsidR="006D1BF3" w:rsidRPr="006D1BF3">
        <w:rPr>
          <w:sz w:val="26"/>
          <w:szCs w:val="26"/>
        </w:rPr>
        <w:t>проектов актов и других документов;</w:t>
      </w:r>
    </w:p>
    <w:p w:rsidR="006D1BF3" w:rsidRPr="006D1BF3" w:rsidRDefault="00510003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1BF3" w:rsidRPr="006D1BF3">
        <w:rPr>
          <w:sz w:val="26"/>
          <w:szCs w:val="26"/>
        </w:rPr>
        <w:t>) подготовка методических рекомендаций, разъяснений;</w:t>
      </w:r>
    </w:p>
    <w:p w:rsidR="006D1BF3" w:rsidRDefault="00510003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1BF3" w:rsidRPr="006D1BF3">
        <w:rPr>
          <w:sz w:val="26"/>
          <w:szCs w:val="26"/>
        </w:rPr>
        <w:t>) подготовка аналитических, инф</w:t>
      </w:r>
      <w:r w:rsidR="00014B81">
        <w:rPr>
          <w:sz w:val="26"/>
          <w:szCs w:val="26"/>
        </w:rPr>
        <w:t>ормационных и других материалов;</w:t>
      </w:r>
    </w:p>
    <w:p w:rsidR="00014B81" w:rsidRPr="00535978" w:rsidRDefault="00014B81" w:rsidP="00014B8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4)</w:t>
      </w: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014B81" w:rsidRPr="00535978" w:rsidRDefault="00014B81" w:rsidP="00014B8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- 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014B81" w:rsidRPr="00535978" w:rsidRDefault="00014B81" w:rsidP="00014B8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535978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535978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535978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014B81" w:rsidRPr="00535978" w:rsidRDefault="00014B81" w:rsidP="00014B8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14B81" w:rsidRPr="00535978" w:rsidRDefault="00014B81" w:rsidP="00014B8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14B81" w:rsidRPr="00014B81" w:rsidRDefault="00014B81" w:rsidP="00014B81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535978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 общими сетевыми ресурсами (сетевыми дисками, папками).</w:t>
      </w:r>
    </w:p>
    <w:p w:rsidR="006D1BF3" w:rsidRPr="006D1BF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4A721A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Административных регламентов исполнения государственных функций Роскомнадзора;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Положения об управлении;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знание Положения об отделе анализа и координации деятельности территориальных управлений;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знание регламента Роскомнадзора;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служебного распорядка Роскомнадзора;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знание приказов и распоряжений Роскомнадзора;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порядка рассмотрения обращений граждан;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системы ведения делопроизводства</w:t>
      </w:r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911CB3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</w:t>
      </w:r>
      <w:r w:rsidRPr="006D1BF3">
        <w:rPr>
          <w:rFonts w:ascii="Times New Roman" w:hAnsi="Times New Roman"/>
          <w:sz w:val="26"/>
          <w:szCs w:val="26"/>
        </w:rPr>
        <w:t>системы взаимодействия в рамках внутриведомственного и межведомственного электронного документооборота.</w:t>
      </w:r>
      <w:bookmarkStart w:id="1" w:name="P122"/>
      <w:bookmarkEnd w:id="1"/>
    </w:p>
    <w:p w:rsidR="006D1BF3" w:rsidRPr="006D1BF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A721A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</w:p>
    <w:p w:rsidR="009D1C62" w:rsidRPr="006D1BF3" w:rsidRDefault="009D1C62" w:rsidP="009D1C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6D1BF3">
        <w:rPr>
          <w:rFonts w:ascii="Times New Roman" w:hAnsi="Times New Roman" w:cs="Times New Roman"/>
          <w:sz w:val="26"/>
          <w:szCs w:val="26"/>
        </w:rPr>
        <w:t>мыслить аналитически;</w:t>
      </w:r>
    </w:p>
    <w:p w:rsidR="009D1C62" w:rsidRPr="006D1BF3" w:rsidRDefault="009D1C62" w:rsidP="009D1C62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исполн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6D1BF3">
        <w:rPr>
          <w:rFonts w:ascii="Times New Roman" w:hAnsi="Times New Roman" w:cs="Times New Roman"/>
          <w:sz w:val="26"/>
          <w:szCs w:val="26"/>
        </w:rPr>
        <w:t>служебны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 xml:space="preserve"> (письма, служебные и докладные записки,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отчеты и т.п.)</w:t>
      </w:r>
      <w:r w:rsidR="00E95D14"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качественно и в заданный срок;</w:t>
      </w:r>
    </w:p>
    <w:p w:rsidR="009D1C62" w:rsidRPr="006D1BF3" w:rsidRDefault="009D1C62" w:rsidP="009D1C62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6D1BF3">
        <w:rPr>
          <w:rFonts w:ascii="Times New Roman" w:hAnsi="Times New Roman" w:cs="Times New Roman"/>
          <w:sz w:val="26"/>
          <w:szCs w:val="26"/>
        </w:rPr>
        <w:t>выделять главную и второстепенную информацию, способность работать с разнородными данными;</w:t>
      </w:r>
    </w:p>
    <w:p w:rsidR="009D1C62" w:rsidRPr="006D1BF3" w:rsidRDefault="009D1C62" w:rsidP="009D1C62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составл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6D1BF3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>, 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>, доклад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>, презентаци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D1BF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C62" w:rsidRPr="006D1BF3" w:rsidRDefault="009D1C62" w:rsidP="009D1C62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6D1BF3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исполнения планов деятельности, исполнения поручений;</w:t>
      </w:r>
    </w:p>
    <w:p w:rsidR="009D1C62" w:rsidRPr="006D1BF3" w:rsidRDefault="009D1C62" w:rsidP="009D1C62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прогнозирова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и планирова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3. Основные должностные права, обязанности</w:t>
      </w:r>
      <w:r w:rsidR="00BA44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40C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6D1BF3" w:rsidRPr="006D1BF3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6D1BF3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hyperlink r:id="rId7" w:history="1">
        <w:r w:rsidRPr="006D1BF3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6D1BF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D1BF3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Трудовым </w:t>
      </w:r>
      <w:hyperlink r:id="rId8" w:history="1">
        <w:r w:rsidRPr="006D1BF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1BF3">
        <w:rPr>
          <w:rFonts w:ascii="Times New Roman" w:hAnsi="Times New Roman" w:cs="Times New Roman"/>
          <w:sz w:val="26"/>
          <w:szCs w:val="26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4A721A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6D1BF3">
        <w:rPr>
          <w:rFonts w:ascii="Times New Roman" w:hAnsi="Times New Roman" w:cs="Times New Roman"/>
          <w:sz w:val="26"/>
          <w:szCs w:val="26"/>
        </w:rPr>
        <w:t>, необходимыми для реализации должностных обязанностей:</w:t>
      </w:r>
    </w:p>
    <w:p w:rsidR="006D1BF3" w:rsidRPr="006D1BF3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1) разрабатывать рекомендации и предложения, направленные на </w:t>
      </w:r>
      <w:r w:rsidRPr="006D1BF3">
        <w:rPr>
          <w:rFonts w:ascii="Times New Roman" w:hAnsi="Times New Roman" w:cs="Times New Roman"/>
          <w:sz w:val="26"/>
          <w:szCs w:val="26"/>
        </w:rPr>
        <w:lastRenderedPageBreak/>
        <w:t>совершенствование деятельности отдела</w:t>
      </w:r>
      <w:r w:rsidR="00911CB3">
        <w:rPr>
          <w:rFonts w:ascii="Times New Roman" w:hAnsi="Times New Roman" w:cs="Times New Roman"/>
          <w:sz w:val="26"/>
          <w:szCs w:val="26"/>
        </w:rPr>
        <w:t xml:space="preserve"> и территориальных управлений Южного федерального округа (далее - ТУ ЮФО)</w:t>
      </w:r>
      <w:r w:rsidR="00D27014"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2) участвовать в разработке предложений и обсуждении вопросов, касающихся планирования и совершенствования организации деятельности Управления</w:t>
      </w:r>
      <w:r w:rsidR="00911CB3">
        <w:rPr>
          <w:rFonts w:ascii="Times New Roman" w:hAnsi="Times New Roman" w:cs="Times New Roman"/>
          <w:sz w:val="26"/>
          <w:szCs w:val="26"/>
        </w:rPr>
        <w:t xml:space="preserve"> и ТУ ЮФО</w:t>
      </w:r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6D1BF3" w:rsidP="00D27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3) запрашивать и получать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CB3"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sz w:val="26"/>
          <w:szCs w:val="26"/>
        </w:rPr>
        <w:t xml:space="preserve"> справочные и иные материалы и сведения, необходимые для проработки вопросов, относящихся к сфере деятельности отдела;</w:t>
      </w:r>
    </w:p>
    <w:p w:rsidR="006D1BF3" w:rsidRPr="006D1BF3" w:rsidRDefault="006D1BF3" w:rsidP="004A72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4) использовать в своей деятельности имеющиеся в Управлении системы связи, копирования, а также информационные базы данных.</w:t>
      </w:r>
    </w:p>
    <w:p w:rsidR="006D1BF3" w:rsidRPr="00D27014" w:rsidRDefault="006D1BF3" w:rsidP="004A72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в пределах его компетенции возложены следующие </w:t>
      </w:r>
      <w:r w:rsidRPr="004A721A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  <w:r w:rsidRPr="006D1B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014" w:rsidRDefault="00D27014" w:rsidP="00D2701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1) </w:t>
      </w:r>
      <w:r w:rsidR="008C6AD2">
        <w:rPr>
          <w:spacing w:val="-2"/>
          <w:sz w:val="26"/>
          <w:szCs w:val="26"/>
        </w:rPr>
        <w:t xml:space="preserve">осуществление </w:t>
      </w:r>
      <w:r>
        <w:rPr>
          <w:spacing w:val="-2"/>
          <w:sz w:val="26"/>
          <w:szCs w:val="26"/>
        </w:rPr>
        <w:t>анализ</w:t>
      </w:r>
      <w:r w:rsidR="008C6AD2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деятельности ТУ ЮФО в </w:t>
      </w:r>
      <w:r w:rsidR="00510003">
        <w:rPr>
          <w:spacing w:val="-2"/>
          <w:sz w:val="26"/>
          <w:szCs w:val="26"/>
        </w:rPr>
        <w:t>установленных сферах деятельности</w:t>
      </w:r>
      <w:r>
        <w:rPr>
          <w:spacing w:val="-2"/>
          <w:sz w:val="26"/>
          <w:szCs w:val="26"/>
        </w:rPr>
        <w:t>;</w:t>
      </w:r>
    </w:p>
    <w:p w:rsidR="00D27014" w:rsidRDefault="00D27014" w:rsidP="00D2701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2) подготовка и направление информационных писем по результатам анализа деятельности ТУ ЮФО с последующим контролем исполнения;</w:t>
      </w:r>
    </w:p>
    <w:p w:rsidR="006D1BF3" w:rsidRPr="006D1BF3" w:rsidRDefault="00DE0C1B" w:rsidP="00D2701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6D1BF3" w:rsidRPr="006D1BF3">
        <w:rPr>
          <w:spacing w:val="-2"/>
          <w:sz w:val="26"/>
          <w:szCs w:val="26"/>
        </w:rPr>
        <w:t xml:space="preserve">) осуществление контроля за исполнением </w:t>
      </w:r>
      <w:r w:rsidR="00D27014">
        <w:rPr>
          <w:spacing w:val="-2"/>
          <w:sz w:val="26"/>
          <w:szCs w:val="26"/>
        </w:rPr>
        <w:t xml:space="preserve">ТУ ЮФО </w:t>
      </w:r>
      <w:r w:rsidR="006D1BF3" w:rsidRPr="006D1BF3">
        <w:rPr>
          <w:spacing w:val="-2"/>
          <w:sz w:val="26"/>
          <w:szCs w:val="26"/>
        </w:rPr>
        <w:t>документов в установленные сроки;</w:t>
      </w:r>
    </w:p>
    <w:p w:rsidR="006D1BF3" w:rsidRPr="006D1BF3" w:rsidRDefault="00DE0C1B" w:rsidP="00D2701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</w:t>
      </w:r>
      <w:r w:rsidR="006D1BF3" w:rsidRPr="006D1BF3">
        <w:rPr>
          <w:spacing w:val="-2"/>
          <w:sz w:val="26"/>
          <w:szCs w:val="26"/>
        </w:rPr>
        <w:t>) обобщение сведений о ходе и результатах исполнения документов, подготовка аналитических справок руководству Управления;</w:t>
      </w:r>
    </w:p>
    <w:p w:rsidR="006D1BF3" w:rsidRPr="006D1BF3" w:rsidRDefault="00DE0C1B" w:rsidP="00D2701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5</w:t>
      </w:r>
      <w:r w:rsidR="006D1BF3" w:rsidRPr="006D1BF3">
        <w:rPr>
          <w:spacing w:val="-2"/>
          <w:sz w:val="26"/>
          <w:szCs w:val="26"/>
        </w:rPr>
        <w:t>) обеспечение контроля за выполнением плановых заданий отделами Управления</w:t>
      </w:r>
      <w:r w:rsidR="00911CB3">
        <w:rPr>
          <w:spacing w:val="-2"/>
          <w:sz w:val="26"/>
          <w:szCs w:val="26"/>
        </w:rPr>
        <w:t xml:space="preserve"> и ТУ ЮФО</w:t>
      </w:r>
      <w:r w:rsidR="006D1BF3" w:rsidRPr="006D1BF3">
        <w:rPr>
          <w:spacing w:val="-2"/>
          <w:sz w:val="26"/>
          <w:szCs w:val="26"/>
        </w:rPr>
        <w:t>;</w:t>
      </w:r>
    </w:p>
    <w:p w:rsidR="006D1BF3" w:rsidRPr="006D1BF3" w:rsidRDefault="00DE0C1B" w:rsidP="00D27014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6</w:t>
      </w:r>
      <w:r w:rsidR="006D1BF3" w:rsidRPr="006D1BF3">
        <w:rPr>
          <w:spacing w:val="-2"/>
          <w:sz w:val="26"/>
          <w:szCs w:val="26"/>
        </w:rPr>
        <w:t>) сбор, обобщение и проведение анализа информации, полученной</w:t>
      </w:r>
      <w:r w:rsidR="006D1BF3">
        <w:rPr>
          <w:spacing w:val="-2"/>
          <w:sz w:val="26"/>
          <w:szCs w:val="26"/>
        </w:rPr>
        <w:t xml:space="preserve"> </w:t>
      </w:r>
      <w:r w:rsidR="006D1BF3" w:rsidRPr="006D1BF3">
        <w:rPr>
          <w:spacing w:val="-2"/>
          <w:sz w:val="26"/>
          <w:szCs w:val="26"/>
        </w:rPr>
        <w:t>из</w:t>
      </w:r>
      <w:r w:rsidR="006D1BF3">
        <w:rPr>
          <w:spacing w:val="-2"/>
          <w:sz w:val="26"/>
          <w:szCs w:val="26"/>
        </w:rPr>
        <w:t xml:space="preserve"> </w:t>
      </w:r>
      <w:r w:rsidR="006D1BF3" w:rsidRPr="006D1BF3">
        <w:rPr>
          <w:sz w:val="26"/>
          <w:szCs w:val="26"/>
        </w:rPr>
        <w:t>ТУ</w:t>
      </w:r>
      <w:r w:rsidR="006D1BF3">
        <w:rPr>
          <w:sz w:val="26"/>
          <w:szCs w:val="26"/>
        </w:rPr>
        <w:t xml:space="preserve"> </w:t>
      </w:r>
      <w:r w:rsidR="00911CB3">
        <w:rPr>
          <w:sz w:val="26"/>
          <w:szCs w:val="26"/>
        </w:rPr>
        <w:t>ЮФО</w:t>
      </w:r>
      <w:r w:rsidR="006D1BF3" w:rsidRPr="006D1BF3">
        <w:rPr>
          <w:spacing w:val="-2"/>
          <w:sz w:val="26"/>
          <w:szCs w:val="26"/>
        </w:rPr>
        <w:t>, по проблемным вопросам, возникающим при осуществлении деятельности, представление руководству Управления предложений по совершенствованию нормативно-правового регулирования в установленной сфере деятельности;</w:t>
      </w:r>
    </w:p>
    <w:p w:rsidR="006D1BF3" w:rsidRPr="006D1BF3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сбора и анализа справочно-информационных и других аналитических материалов о деятельности 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AB3E05">
        <w:rPr>
          <w:rFonts w:ascii="Times New Roman" w:hAnsi="Times New Roman" w:cs="Times New Roman"/>
          <w:sz w:val="26"/>
          <w:szCs w:val="26"/>
        </w:rPr>
        <w:t>ЮФО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6D1BF3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контроля выполнения ежегодных планов деятельности 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6D1BF3" w:rsidRDefault="00DE0C1B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D27014">
        <w:rPr>
          <w:rFonts w:ascii="Times New Roman" w:hAnsi="Times New Roman" w:cs="Times New Roman"/>
          <w:color w:val="000000"/>
          <w:sz w:val="26"/>
          <w:szCs w:val="26"/>
        </w:rPr>
        <w:t>подготовка ежедневных, еженедельных, ежемесячных, ежеквартальных отчетов;</w:t>
      </w:r>
    </w:p>
    <w:p w:rsidR="00510003" w:rsidRDefault="00510003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Управления в ФГИС Единый реестр проверок;</w:t>
      </w:r>
    </w:p>
    <w:p w:rsidR="00D176E6" w:rsidRPr="006D1BF3" w:rsidRDefault="00D176E6" w:rsidP="00D176E6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>1</w:t>
      </w:r>
      <w:r w:rsidR="008C6AD2">
        <w:rPr>
          <w:spacing w:val="-2"/>
          <w:sz w:val="26"/>
          <w:szCs w:val="26"/>
        </w:rPr>
        <w:t>1</w:t>
      </w:r>
      <w:r w:rsidRPr="006D1BF3">
        <w:rPr>
          <w:spacing w:val="-2"/>
          <w:sz w:val="26"/>
          <w:szCs w:val="26"/>
        </w:rPr>
        <w:t>) организация и подготовка Плана проведения плановых проверок, Плана проверок ОМС и Плана деятельности Управления на календарный год;</w:t>
      </w:r>
    </w:p>
    <w:p w:rsidR="00D176E6" w:rsidRPr="006D1BF3" w:rsidRDefault="00D176E6" w:rsidP="00D176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обеспечение и координация формирования ежегодных планов деятельности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для представления их на согласование в Центральный аппарат Роскомнадзора (далее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ЦА Роскомнадзора);</w:t>
      </w:r>
    </w:p>
    <w:p w:rsidR="00D176E6" w:rsidRPr="006D1BF3" w:rsidRDefault="00D176E6" w:rsidP="00D176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контроля за организацией планирования надзорной деятельности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в сфере связи, информационных технологий, массовых коммуникаций и защите прав субъектов персональных данных;</w:t>
      </w:r>
    </w:p>
    <w:p w:rsidR="00914E00" w:rsidRDefault="00914E00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) внесение информации в информационные системы Роскомнадзора;</w:t>
      </w:r>
    </w:p>
    <w:p w:rsidR="00914E00" w:rsidRDefault="00914E00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) подготовка докладов руководителю, в том числе с исп</w:t>
      </w:r>
      <w:r w:rsidR="00657623">
        <w:rPr>
          <w:rFonts w:ascii="Times New Roman" w:hAnsi="Times New Roman" w:cs="Times New Roman"/>
          <w:color w:val="000000"/>
          <w:sz w:val="26"/>
          <w:szCs w:val="26"/>
        </w:rPr>
        <w:t>ользованием визуальных программ;</w:t>
      </w:r>
    </w:p>
    <w:p w:rsidR="00657623" w:rsidRDefault="00657623" w:rsidP="00D27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8C6AD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мониторинга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Интернет-страниц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ТУ ЮФО.</w:t>
      </w:r>
    </w:p>
    <w:p w:rsidR="00914E00" w:rsidRPr="00BA440C" w:rsidRDefault="00914E00" w:rsidP="00D2701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 xml:space="preserve">4. Перечень вопросов, по которым гражданский служащий вправе или обязан </w:t>
      </w: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самостоятельно принимать управленческие и (или) иные решения</w:t>
      </w:r>
    </w:p>
    <w:p w:rsidR="006D1BF3" w:rsidRPr="00AB3E05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440C" w:rsidRPr="000178B5" w:rsidRDefault="00BA440C" w:rsidP="00BA44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служащий, замещающий должность ведущего специалиста-эксперта отдела, в соответствии со своей компетенцией </w:t>
      </w:r>
      <w:r w:rsidRPr="000178B5">
        <w:rPr>
          <w:rFonts w:ascii="Times New Roman" w:hAnsi="Times New Roman" w:cs="Times New Roman"/>
          <w:sz w:val="26"/>
          <w:szCs w:val="26"/>
        </w:rPr>
        <w:t>не вправе принимать самостоятельно управленческие решения.</w:t>
      </w:r>
    </w:p>
    <w:p w:rsidR="006D1BF3" w:rsidRPr="00BA440C" w:rsidRDefault="006D1BF3" w:rsidP="006D1BF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D1BF3" w:rsidRPr="00BA440C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6D1BF3" w:rsidRPr="006D1BF3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1C62" w:rsidRPr="000178B5" w:rsidRDefault="009D1C62" w:rsidP="009D1C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178B5">
        <w:rPr>
          <w:sz w:val="26"/>
          <w:szCs w:val="26"/>
        </w:rPr>
        <w:t xml:space="preserve">Гражданский служащий, замещающий должность </w:t>
      </w:r>
      <w:r>
        <w:rPr>
          <w:sz w:val="26"/>
          <w:szCs w:val="26"/>
        </w:rPr>
        <w:t>ведущего</w:t>
      </w:r>
      <w:r w:rsidRPr="000178B5">
        <w:rPr>
          <w:sz w:val="26"/>
          <w:szCs w:val="26"/>
        </w:rPr>
        <w:t xml:space="preserve"> специалиста-эксперта отдела, в соответствии со своей компетенцией обязан по поручению непосредственного начальника участвовать при подготовке проектов правовых актов и проектов управленческих и (или)</w:t>
      </w:r>
      <w:r w:rsidR="008C6AD2">
        <w:rPr>
          <w:sz w:val="26"/>
          <w:szCs w:val="26"/>
        </w:rPr>
        <w:t xml:space="preserve"> </w:t>
      </w:r>
      <w:r w:rsidRPr="000178B5">
        <w:rPr>
          <w:sz w:val="26"/>
          <w:szCs w:val="26"/>
        </w:rPr>
        <w:t>иных решений.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BA440C" w:rsidRDefault="006D1BF3" w:rsidP="00BA4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BA44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40C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6D1BF3" w:rsidRPr="00BA440C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>, осуществляются с учетом сроков, установленных: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Регламентом Роскомнадзора;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6D1BF3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руководителем, заместите</w:t>
      </w:r>
      <w:r>
        <w:rPr>
          <w:rFonts w:ascii="Times New Roman" w:hAnsi="Times New Roman" w:cs="Times New Roman"/>
          <w:sz w:val="26"/>
          <w:szCs w:val="26"/>
        </w:rPr>
        <w:t>лями руководителя Роскомнадзора;</w:t>
      </w:r>
    </w:p>
    <w:p w:rsidR="006D1BF3" w:rsidRPr="001A0B06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6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BA440C" w:rsidRDefault="006D1BF3" w:rsidP="00BA4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  <w:r w:rsidR="00BA44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40C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510003">
        <w:rPr>
          <w:rFonts w:ascii="Times New Roman" w:hAnsi="Times New Roman" w:cs="Times New Roman"/>
          <w:sz w:val="26"/>
          <w:szCs w:val="26"/>
        </w:rPr>
        <w:t>ведущего</w:t>
      </w:r>
      <w:r w:rsidR="0029397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C83FC9">
        <w:rPr>
          <w:rFonts w:ascii="Times New Roman" w:hAnsi="Times New Roman" w:cs="Times New Roman"/>
          <w:sz w:val="26"/>
          <w:szCs w:val="26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</w:t>
      </w:r>
      <w:r w:rsidR="00894B5C">
        <w:rPr>
          <w:rFonts w:ascii="Times New Roman" w:hAnsi="Times New Roman" w:cs="Times New Roman"/>
          <w:sz w:val="26"/>
          <w:szCs w:val="26"/>
        </w:rPr>
        <w:t>ЦА</w:t>
      </w:r>
      <w:r w:rsidRPr="00C83FC9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894B5C">
        <w:rPr>
          <w:rFonts w:ascii="Times New Roman" w:hAnsi="Times New Roman" w:cs="Times New Roman"/>
          <w:sz w:val="26"/>
          <w:szCs w:val="26"/>
        </w:rPr>
        <w:t>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г) с сотрудниками организаций и гражданами.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BA440C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6D1BF3" w:rsidRPr="006D1BF3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894B5C" w:rsidRDefault="006D1BF3" w:rsidP="00894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Pr="006D1BF3">
        <w:rPr>
          <w:rFonts w:eastAsiaTheme="minorHAnsi"/>
          <w:sz w:val="26"/>
          <w:szCs w:val="26"/>
          <w:lang w:eastAsia="en-US"/>
        </w:rPr>
        <w:t>осударственные услуги не предоставляются (оказываются).</w:t>
      </w:r>
    </w:p>
    <w:p w:rsidR="006D1BF3" w:rsidRPr="006D1BF3" w:rsidRDefault="006D1BF3" w:rsidP="00894B5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D1BF3" w:rsidRPr="00BA440C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 xml:space="preserve">9. Показатели эффективности и результативности профессиональной </w:t>
      </w:r>
    </w:p>
    <w:p w:rsidR="006D1BF3" w:rsidRPr="00BA440C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0C">
        <w:rPr>
          <w:rFonts w:ascii="Times New Roman" w:hAnsi="Times New Roman" w:cs="Times New Roman"/>
          <w:b/>
          <w:sz w:val="26"/>
          <w:szCs w:val="26"/>
        </w:rPr>
        <w:t>служебной деятельности гражданского служащего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lastRenderedPageBreak/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интенсивность труда - способность в короткие сроки выполнять определенный объем работ;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AD2" w:rsidRDefault="008C6AD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AD2" w:rsidRDefault="008C6AD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1C62" w:rsidRPr="00E07D1B" w:rsidRDefault="009D1C62" w:rsidP="009D1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D1C62" w:rsidRPr="00E07D1B" w:rsidRDefault="009D1C62" w:rsidP="009D1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Меньшикова</w:t>
      </w:r>
    </w:p>
    <w:p w:rsidR="009D1C62" w:rsidRPr="00E07D1B" w:rsidRDefault="009D1C62" w:rsidP="009D1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15768E" w:rsidRDefault="0015768E">
      <w:pPr>
        <w:spacing w:after="200" w:line="276" w:lineRule="auto"/>
      </w:pPr>
      <w:r>
        <w:br w:type="page"/>
      </w:r>
    </w:p>
    <w:p w:rsidR="006D1BF3" w:rsidRPr="00507197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lastRenderedPageBreak/>
        <w:t>ЛИСТ ОЗНАКОМЛЕНИЯ С ДОЛЖНОСТНЫМ РЕГЛАМЕНТОМ</w:t>
      </w:r>
    </w:p>
    <w:p w:rsidR="006D1BF3" w:rsidRPr="00507197" w:rsidRDefault="006D1BF3" w:rsidP="006D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C83FC9" w:rsidRDefault="0051000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</w:t>
      </w:r>
      <w:r w:rsidR="00BA440C">
        <w:rPr>
          <w:rFonts w:ascii="Times New Roman" w:hAnsi="Times New Roman" w:cs="Times New Roman"/>
          <w:sz w:val="24"/>
          <w:szCs w:val="24"/>
          <w:u w:val="single"/>
        </w:rPr>
        <w:t>ий специалист-эксперт отдела</w:t>
      </w:r>
      <w:r w:rsidR="006D1BF3" w:rsidRPr="00C83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BF3">
        <w:rPr>
          <w:rFonts w:ascii="Times New Roman" w:hAnsi="Times New Roman" w:cs="Times New Roman"/>
          <w:sz w:val="24"/>
          <w:szCs w:val="24"/>
          <w:u w:val="single"/>
        </w:rPr>
        <w:t>анализа и координации деятельности территориальных управлений</w:t>
      </w:r>
    </w:p>
    <w:p w:rsidR="006D1BF3" w:rsidRPr="0011655E" w:rsidRDefault="006D1BF3" w:rsidP="006D1BF3">
      <w:pPr>
        <w:pStyle w:val="ConsPlusNonformat"/>
        <w:jc w:val="center"/>
        <w:rPr>
          <w:rFonts w:ascii="Times New Roman" w:hAnsi="Times New Roman" w:cs="Times New Roman"/>
        </w:rPr>
      </w:pPr>
      <w:r w:rsidRPr="0011655E">
        <w:rPr>
          <w:rFonts w:ascii="Times New Roman" w:hAnsi="Times New Roman" w:cs="Times New Roman"/>
        </w:rPr>
        <w:t xml:space="preserve"> (полное наименование должности по штатному расписанию с указанием отдела, управления)</w:t>
      </w:r>
    </w:p>
    <w:p w:rsidR="006D1BF3" w:rsidRPr="00507197" w:rsidRDefault="006D1BF3" w:rsidP="006D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562"/>
        <w:gridCol w:w="2184"/>
        <w:gridCol w:w="2099"/>
        <w:gridCol w:w="2146"/>
      </w:tblGrid>
      <w:tr w:rsidR="006D1BF3" w:rsidRPr="00507197" w:rsidTr="009D1C62">
        <w:tc>
          <w:tcPr>
            <w:tcW w:w="648" w:type="dxa"/>
          </w:tcPr>
          <w:p w:rsidR="006D1BF3" w:rsidRPr="00507197" w:rsidRDefault="006D1BF3" w:rsidP="009D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6D1BF3" w:rsidRPr="00507197" w:rsidRDefault="006D1BF3" w:rsidP="009D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6D1BF3" w:rsidRPr="00507197" w:rsidRDefault="006D1BF3" w:rsidP="009D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6D1BF3" w:rsidRPr="00507197" w:rsidRDefault="006D1BF3" w:rsidP="009D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6D1BF3" w:rsidRPr="00507197" w:rsidRDefault="006D1BF3" w:rsidP="009D1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6D1BF3" w:rsidRPr="00507197" w:rsidTr="009D1C62">
        <w:tc>
          <w:tcPr>
            <w:tcW w:w="648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9D1C62">
        <w:tc>
          <w:tcPr>
            <w:tcW w:w="648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9D1C62">
        <w:tc>
          <w:tcPr>
            <w:tcW w:w="648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9D1C62">
        <w:tc>
          <w:tcPr>
            <w:tcW w:w="648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9D1C62">
        <w:tc>
          <w:tcPr>
            <w:tcW w:w="648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62" w:rsidRPr="00507197" w:rsidTr="009D1C62">
        <w:tc>
          <w:tcPr>
            <w:tcW w:w="648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D1C62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FF" w:rsidRPr="00507197" w:rsidRDefault="006771FF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1C62" w:rsidRPr="00507197" w:rsidRDefault="009D1C62" w:rsidP="009D1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BF3" w:rsidRDefault="006D1BF3" w:rsidP="006D1BF3">
      <w:pPr>
        <w:ind w:left="7788"/>
      </w:pPr>
    </w:p>
    <w:p w:rsidR="006D1BF3" w:rsidRPr="00C83FC9" w:rsidRDefault="006D1BF3" w:rsidP="006D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C83FC9" w:rsidRDefault="006D1BF3" w:rsidP="006D1B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4465" w:rsidRDefault="004D4465"/>
    <w:sectPr w:rsidR="004D4465" w:rsidSect="00911CB3">
      <w:headerReference w:type="default" r:id="rId9"/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14" w:rsidRDefault="00304114" w:rsidP="006D1BF3">
      <w:r>
        <w:separator/>
      </w:r>
    </w:p>
  </w:endnote>
  <w:endnote w:type="continuationSeparator" w:id="1">
    <w:p w:rsidR="00304114" w:rsidRDefault="00304114" w:rsidP="006D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14" w:rsidRDefault="00304114" w:rsidP="006D1BF3">
      <w:r>
        <w:separator/>
      </w:r>
    </w:p>
  </w:footnote>
  <w:footnote w:type="continuationSeparator" w:id="1">
    <w:p w:rsidR="00304114" w:rsidRDefault="00304114" w:rsidP="006D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F3" w:rsidRDefault="006D1B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ECC"/>
    <w:multiLevelType w:val="hybridMultilevel"/>
    <w:tmpl w:val="15A0FECC"/>
    <w:lvl w:ilvl="0" w:tplc="58C02DA2">
      <w:start w:val="1"/>
      <w:numFmt w:val="decimal"/>
      <w:lvlText w:val="%1)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0A7780"/>
    <w:multiLevelType w:val="hybridMultilevel"/>
    <w:tmpl w:val="9EEA22FA"/>
    <w:lvl w:ilvl="0" w:tplc="DE609D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B93FF9"/>
    <w:multiLevelType w:val="hybridMultilevel"/>
    <w:tmpl w:val="7D0E1DF4"/>
    <w:lvl w:ilvl="0" w:tplc="421A5424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BF3"/>
    <w:rsid w:val="00014B81"/>
    <w:rsid w:val="000352BD"/>
    <w:rsid w:val="00052FD0"/>
    <w:rsid w:val="00072EA0"/>
    <w:rsid w:val="0015768E"/>
    <w:rsid w:val="00184C9A"/>
    <w:rsid w:val="001A2925"/>
    <w:rsid w:val="001F10C1"/>
    <w:rsid w:val="00240885"/>
    <w:rsid w:val="00280C67"/>
    <w:rsid w:val="0029397B"/>
    <w:rsid w:val="00304114"/>
    <w:rsid w:val="00453D0C"/>
    <w:rsid w:val="004750B0"/>
    <w:rsid w:val="004A1746"/>
    <w:rsid w:val="004A721A"/>
    <w:rsid w:val="004D4465"/>
    <w:rsid w:val="00510003"/>
    <w:rsid w:val="0063409D"/>
    <w:rsid w:val="00657623"/>
    <w:rsid w:val="006771FF"/>
    <w:rsid w:val="006D14F6"/>
    <w:rsid w:val="006D1BF3"/>
    <w:rsid w:val="007326A9"/>
    <w:rsid w:val="00751AFF"/>
    <w:rsid w:val="00894B5C"/>
    <w:rsid w:val="008968B3"/>
    <w:rsid w:val="008C6AD2"/>
    <w:rsid w:val="00911CB3"/>
    <w:rsid w:val="00914E00"/>
    <w:rsid w:val="00935330"/>
    <w:rsid w:val="0094143B"/>
    <w:rsid w:val="00965E5B"/>
    <w:rsid w:val="009D1C62"/>
    <w:rsid w:val="00A2773B"/>
    <w:rsid w:val="00A91E63"/>
    <w:rsid w:val="00AB3E05"/>
    <w:rsid w:val="00AB4C03"/>
    <w:rsid w:val="00AF4DA4"/>
    <w:rsid w:val="00B94D2F"/>
    <w:rsid w:val="00BA440C"/>
    <w:rsid w:val="00BC5F5D"/>
    <w:rsid w:val="00C163A8"/>
    <w:rsid w:val="00C62188"/>
    <w:rsid w:val="00CC7A61"/>
    <w:rsid w:val="00D176E6"/>
    <w:rsid w:val="00D27014"/>
    <w:rsid w:val="00D95DFD"/>
    <w:rsid w:val="00DD4C7E"/>
    <w:rsid w:val="00DE0C1B"/>
    <w:rsid w:val="00DF69B0"/>
    <w:rsid w:val="00E35225"/>
    <w:rsid w:val="00E3652F"/>
    <w:rsid w:val="00E61E80"/>
    <w:rsid w:val="00E95D14"/>
    <w:rsid w:val="00EB020D"/>
    <w:rsid w:val="00EB6A74"/>
    <w:rsid w:val="00F14779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1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D1BF3"/>
    <w:pPr>
      <w:ind w:left="720"/>
      <w:jc w:val="both"/>
    </w:pPr>
    <w:rPr>
      <w:rFonts w:ascii="Calibri" w:eastAsia="Calibri" w:hAnsi="Calibri"/>
      <w:szCs w:val="22"/>
    </w:rPr>
  </w:style>
  <w:style w:type="paragraph" w:styleId="a3">
    <w:name w:val="Body Text Indent"/>
    <w:basedOn w:val="a"/>
    <w:link w:val="a4"/>
    <w:rsid w:val="006D1BF3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D1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1BF3"/>
    <w:pPr>
      <w:spacing w:after="120"/>
    </w:pPr>
  </w:style>
  <w:style w:type="character" w:customStyle="1" w:styleId="a6">
    <w:name w:val="Основной текст Знак"/>
    <w:basedOn w:val="a0"/>
    <w:link w:val="a5"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D1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A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1F2DDE12EADDAC40FA9813MC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shumeiko</cp:lastModifiedBy>
  <cp:revision>21</cp:revision>
  <cp:lastPrinted>2018-11-07T09:22:00Z</cp:lastPrinted>
  <dcterms:created xsi:type="dcterms:W3CDTF">2017-08-24T06:40:00Z</dcterms:created>
  <dcterms:modified xsi:type="dcterms:W3CDTF">2018-11-07T09:23:00Z</dcterms:modified>
</cp:coreProperties>
</file>