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CF" w:rsidRPr="002C7317" w:rsidRDefault="00D275A9" w:rsidP="001D6F62">
      <w:pPr>
        <w:jc w:val="both"/>
        <w:rPr>
          <w:b/>
          <w:bCs/>
          <w:smallCaps/>
          <w:sz w:val="28"/>
          <w:szCs w:val="28"/>
        </w:rPr>
      </w:pPr>
      <w:r w:rsidRPr="002C7317">
        <w:rPr>
          <w:b/>
          <w:bCs/>
          <w:smallCaps/>
          <w:sz w:val="28"/>
          <w:szCs w:val="28"/>
          <w:lang w:val="en-US"/>
        </w:rPr>
        <w:t>I</w:t>
      </w:r>
      <w:r w:rsidRPr="002C7317">
        <w:rPr>
          <w:b/>
          <w:bCs/>
          <w:smallCaps/>
          <w:sz w:val="28"/>
          <w:szCs w:val="28"/>
        </w:rPr>
        <w:t>.</w:t>
      </w:r>
      <w:r w:rsidR="00D84AE9">
        <w:rPr>
          <w:b/>
          <w:bCs/>
          <w:smallCaps/>
          <w:sz w:val="28"/>
          <w:szCs w:val="28"/>
          <w:lang w:val="en-US"/>
        </w:rPr>
        <w:t>IV</w:t>
      </w:r>
      <w:r w:rsidRPr="002C7317">
        <w:rPr>
          <w:b/>
          <w:bCs/>
          <w:smallCaps/>
          <w:sz w:val="28"/>
          <w:szCs w:val="28"/>
        </w:rPr>
        <w:t xml:space="preserve">. </w:t>
      </w:r>
      <w:r w:rsidR="00D84AE9" w:rsidRPr="00363F33">
        <w:rPr>
          <w:b/>
          <w:bCs/>
          <w:smallCaps/>
          <w:sz w:val="28"/>
          <w:szCs w:val="28"/>
        </w:rPr>
        <w:t>Ведение Реестра зарегистрированных радиоэлектронных средств и высокочастотных устройств</w:t>
      </w:r>
    </w:p>
    <w:p w:rsidR="00D275A9" w:rsidRPr="00F54604" w:rsidRDefault="00D275A9" w:rsidP="007A6BCF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2374"/>
        <w:gridCol w:w="1727"/>
        <w:gridCol w:w="1681"/>
        <w:gridCol w:w="736"/>
        <w:gridCol w:w="721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06"/>
      </w:tblGrid>
      <w:tr w:rsidR="00E97DA4" w:rsidRPr="00EB5A86" w:rsidTr="00540AA8">
        <w:tc>
          <w:tcPr>
            <w:tcW w:w="173" w:type="pct"/>
            <w:vMerge w:val="restart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EB5A86">
              <w:rPr>
                <w:b/>
                <w:bCs/>
              </w:rPr>
              <w:t>п</w:t>
            </w:r>
            <w:proofErr w:type="spellEnd"/>
            <w:proofErr w:type="gramEnd"/>
            <w:r w:rsidR="00D84500">
              <w:rPr>
                <w:b/>
                <w:bCs/>
                <w:lang w:val="en-US"/>
              </w:rPr>
              <w:t>/</w:t>
            </w:r>
            <w:proofErr w:type="spellStart"/>
            <w:r w:rsidRPr="00EB5A86">
              <w:rPr>
                <w:b/>
                <w:bCs/>
              </w:rPr>
              <w:t>п</w:t>
            </w:r>
            <w:proofErr w:type="spellEnd"/>
          </w:p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E97DA4" w:rsidRPr="00EB5A86" w:rsidRDefault="00E97DA4" w:rsidP="006A3309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69" w:type="pct"/>
            <w:vMerge w:val="restart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70" w:type="pct"/>
            <w:gridSpan w:val="12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E97DA4" w:rsidRPr="00EB5A86">
        <w:tc>
          <w:tcPr>
            <w:tcW w:w="173" w:type="pct"/>
            <w:vMerge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E97DA4" w:rsidRPr="00EB5A86" w:rsidRDefault="00E97DA4" w:rsidP="006A3309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E97DA4" w:rsidRPr="00EB5A86" w:rsidRDefault="00E97DA4" w:rsidP="006A3309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E97DA4" w:rsidRPr="00EB5A86">
        <w:tc>
          <w:tcPr>
            <w:tcW w:w="173" w:type="pct"/>
            <w:vMerge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E97DA4" w:rsidRPr="00EB5A86" w:rsidRDefault="00E97DA4" w:rsidP="006A3309"/>
        </w:tc>
        <w:tc>
          <w:tcPr>
            <w:tcW w:w="585" w:type="pct"/>
            <w:vMerge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E97DA4" w:rsidRPr="00EB5A86" w:rsidRDefault="00E97DA4" w:rsidP="006A3309">
            <w:pPr>
              <w:jc w:val="center"/>
            </w:pPr>
            <w:proofErr w:type="spellStart"/>
            <w:proofErr w:type="gramStart"/>
            <w:r w:rsidRPr="00EB5A86">
              <w:t>янв</w:t>
            </w:r>
            <w:proofErr w:type="spellEnd"/>
            <w:proofErr w:type="gramEnd"/>
          </w:p>
        </w:tc>
        <w:tc>
          <w:tcPr>
            <w:tcW w:w="244" w:type="pct"/>
          </w:tcPr>
          <w:p w:rsidR="00E97DA4" w:rsidRPr="00EB5A86" w:rsidRDefault="00E97DA4" w:rsidP="006A3309">
            <w:proofErr w:type="spellStart"/>
            <w:r w:rsidRPr="00EB5A86">
              <w:t>фев</w:t>
            </w:r>
            <w:proofErr w:type="spellEnd"/>
          </w:p>
        </w:tc>
        <w:tc>
          <w:tcPr>
            <w:tcW w:w="246" w:type="pct"/>
          </w:tcPr>
          <w:p w:rsidR="00E97DA4" w:rsidRPr="00EB5A86" w:rsidRDefault="00E97DA4" w:rsidP="006A3309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E97DA4" w:rsidRPr="00EB5A86" w:rsidRDefault="00E97DA4" w:rsidP="006A3309">
            <w:pPr>
              <w:jc w:val="center"/>
            </w:pPr>
            <w:proofErr w:type="spellStart"/>
            <w:proofErr w:type="gramStart"/>
            <w:r w:rsidRPr="00EB5A86">
              <w:t>апр</w:t>
            </w:r>
            <w:proofErr w:type="spellEnd"/>
            <w:proofErr w:type="gramEnd"/>
          </w:p>
        </w:tc>
        <w:tc>
          <w:tcPr>
            <w:tcW w:w="243" w:type="pct"/>
          </w:tcPr>
          <w:p w:rsidR="00E97DA4" w:rsidRPr="00EB5A86" w:rsidRDefault="00E97DA4" w:rsidP="006A3309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E97DA4" w:rsidRPr="00EB5A86" w:rsidRDefault="00E97DA4" w:rsidP="006A3309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E97DA4" w:rsidRPr="00EB5A86" w:rsidRDefault="00E97DA4" w:rsidP="006A3309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E97DA4" w:rsidRPr="00EB5A86" w:rsidRDefault="00E97DA4" w:rsidP="006A3309">
            <w:pPr>
              <w:jc w:val="center"/>
            </w:pPr>
            <w:proofErr w:type="spellStart"/>
            <w:proofErr w:type="gramStart"/>
            <w:r w:rsidRPr="00EB5A86">
              <w:t>авг</w:t>
            </w:r>
            <w:proofErr w:type="spellEnd"/>
            <w:proofErr w:type="gramEnd"/>
          </w:p>
        </w:tc>
        <w:tc>
          <w:tcPr>
            <w:tcW w:w="248" w:type="pct"/>
          </w:tcPr>
          <w:p w:rsidR="00E97DA4" w:rsidRPr="00EB5A86" w:rsidRDefault="00E97DA4" w:rsidP="006A3309">
            <w:pPr>
              <w:jc w:val="center"/>
            </w:pPr>
            <w:proofErr w:type="spellStart"/>
            <w:proofErr w:type="gramStart"/>
            <w:r w:rsidRPr="00EB5A86">
              <w:t>сент</w:t>
            </w:r>
            <w:proofErr w:type="spellEnd"/>
            <w:proofErr w:type="gramEnd"/>
          </w:p>
        </w:tc>
        <w:tc>
          <w:tcPr>
            <w:tcW w:w="243" w:type="pct"/>
          </w:tcPr>
          <w:p w:rsidR="00E97DA4" w:rsidRPr="00EB5A86" w:rsidRDefault="00E97DA4" w:rsidP="006A3309">
            <w:pPr>
              <w:jc w:val="center"/>
            </w:pPr>
            <w:proofErr w:type="spellStart"/>
            <w:proofErr w:type="gramStart"/>
            <w:r w:rsidRPr="00EB5A86">
              <w:t>окт</w:t>
            </w:r>
            <w:proofErr w:type="spellEnd"/>
            <w:proofErr w:type="gramEnd"/>
          </w:p>
        </w:tc>
        <w:tc>
          <w:tcPr>
            <w:tcW w:w="244" w:type="pct"/>
          </w:tcPr>
          <w:p w:rsidR="00E97DA4" w:rsidRPr="00EB5A86" w:rsidRDefault="00E97DA4" w:rsidP="006A3309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E97DA4" w:rsidRPr="00EB5A86" w:rsidRDefault="00E97DA4" w:rsidP="006A3309">
            <w:pPr>
              <w:jc w:val="center"/>
            </w:pPr>
            <w:r w:rsidRPr="00EB5A86">
              <w:t>дек</w:t>
            </w:r>
          </w:p>
        </w:tc>
      </w:tr>
      <w:tr w:rsidR="00E97DA4" w:rsidRPr="00EB5A86">
        <w:tc>
          <w:tcPr>
            <w:tcW w:w="173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540AA8" w:rsidRPr="00EB5A86" w:rsidTr="00540AA8">
        <w:tc>
          <w:tcPr>
            <w:tcW w:w="173" w:type="pct"/>
          </w:tcPr>
          <w:p w:rsidR="00540AA8" w:rsidRPr="00EB5A86" w:rsidRDefault="00540AA8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540AA8" w:rsidRPr="00D84AE9" w:rsidRDefault="00540AA8" w:rsidP="00A130CF">
            <w:pPr>
              <w:rPr>
                <w:sz w:val="18"/>
                <w:szCs w:val="18"/>
              </w:rPr>
            </w:pPr>
            <w:r w:rsidRPr="00D84AE9">
              <w:rPr>
                <w:sz w:val="18"/>
                <w:szCs w:val="18"/>
              </w:rPr>
              <w:t>Ведение Реестра зарегистрированных радиоэлектронных средств и высокочастотных устройств</w:t>
            </w:r>
          </w:p>
        </w:tc>
        <w:tc>
          <w:tcPr>
            <w:tcW w:w="585" w:type="pct"/>
          </w:tcPr>
          <w:p w:rsidR="00540AA8" w:rsidRPr="00EB5A86" w:rsidRDefault="00540AA8" w:rsidP="00CC4FF1">
            <w:pPr>
              <w:jc w:val="center"/>
            </w:pPr>
            <w:r>
              <w:t>Константинов Сергей Рудольфович</w:t>
            </w:r>
          </w:p>
        </w:tc>
        <w:tc>
          <w:tcPr>
            <w:tcW w:w="569" w:type="pct"/>
          </w:tcPr>
          <w:p w:rsidR="00540AA8" w:rsidRPr="00EB5A86" w:rsidRDefault="00540AA8" w:rsidP="00CC4FF1">
            <w:pPr>
              <w:jc w:val="center"/>
            </w:pPr>
            <w:r>
              <w:t>ОКНССЦВ, СТО, ТОРА</w:t>
            </w:r>
          </w:p>
        </w:tc>
        <w:tc>
          <w:tcPr>
            <w:tcW w:w="2870" w:type="pct"/>
            <w:gridSpan w:val="12"/>
            <w:vAlign w:val="center"/>
          </w:tcPr>
          <w:p w:rsidR="00540AA8" w:rsidRPr="00EB5A86" w:rsidRDefault="00540AA8" w:rsidP="007B4E21">
            <w:pPr>
              <w:jc w:val="center"/>
            </w:pPr>
            <w:r>
              <w:t>Постоянно, по мере необходимости</w:t>
            </w:r>
          </w:p>
        </w:tc>
      </w:tr>
    </w:tbl>
    <w:p w:rsidR="00191227" w:rsidRPr="00191227" w:rsidRDefault="00191227" w:rsidP="006B1FAC">
      <w:pPr>
        <w:ind w:left="-720"/>
        <w:rPr>
          <w:lang w:val="en-US"/>
        </w:rPr>
      </w:pPr>
    </w:p>
    <w:sectPr w:rsidR="00191227" w:rsidRPr="00191227" w:rsidSect="002C7317">
      <w:pgSz w:w="16838" w:h="11906" w:orient="landscape"/>
      <w:pgMar w:top="1418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A6769"/>
    <w:rsid w:val="00035D3B"/>
    <w:rsid w:val="00083AC6"/>
    <w:rsid w:val="000A719A"/>
    <w:rsid w:val="00131351"/>
    <w:rsid w:val="00147E85"/>
    <w:rsid w:val="001577BB"/>
    <w:rsid w:val="00191227"/>
    <w:rsid w:val="001D6F62"/>
    <w:rsid w:val="0021635F"/>
    <w:rsid w:val="00225737"/>
    <w:rsid w:val="00233961"/>
    <w:rsid w:val="00290090"/>
    <w:rsid w:val="002A52E8"/>
    <w:rsid w:val="002B7EA7"/>
    <w:rsid w:val="002B7F5E"/>
    <w:rsid w:val="002C7317"/>
    <w:rsid w:val="002E0F2B"/>
    <w:rsid w:val="002F234C"/>
    <w:rsid w:val="003010F2"/>
    <w:rsid w:val="0030126D"/>
    <w:rsid w:val="00302192"/>
    <w:rsid w:val="00310B26"/>
    <w:rsid w:val="00314CF4"/>
    <w:rsid w:val="003176CA"/>
    <w:rsid w:val="003259B5"/>
    <w:rsid w:val="00341B97"/>
    <w:rsid w:val="00347401"/>
    <w:rsid w:val="00363F33"/>
    <w:rsid w:val="00390604"/>
    <w:rsid w:val="003911C9"/>
    <w:rsid w:val="00392B5D"/>
    <w:rsid w:val="003B3A92"/>
    <w:rsid w:val="003F6867"/>
    <w:rsid w:val="00404270"/>
    <w:rsid w:val="00434479"/>
    <w:rsid w:val="00445A05"/>
    <w:rsid w:val="004463E7"/>
    <w:rsid w:val="004A7148"/>
    <w:rsid w:val="004B7DCD"/>
    <w:rsid w:val="004D7F36"/>
    <w:rsid w:val="004F4AF4"/>
    <w:rsid w:val="00516179"/>
    <w:rsid w:val="005238CE"/>
    <w:rsid w:val="00540AA8"/>
    <w:rsid w:val="0056519E"/>
    <w:rsid w:val="005A581A"/>
    <w:rsid w:val="005F4C4E"/>
    <w:rsid w:val="0061134E"/>
    <w:rsid w:val="0062245A"/>
    <w:rsid w:val="00645467"/>
    <w:rsid w:val="00651550"/>
    <w:rsid w:val="006A1F20"/>
    <w:rsid w:val="006A3309"/>
    <w:rsid w:val="006B1FAC"/>
    <w:rsid w:val="00712C8C"/>
    <w:rsid w:val="007215C0"/>
    <w:rsid w:val="007238B4"/>
    <w:rsid w:val="0076281D"/>
    <w:rsid w:val="007A6BCF"/>
    <w:rsid w:val="007B16CB"/>
    <w:rsid w:val="007B3DE9"/>
    <w:rsid w:val="007B4E21"/>
    <w:rsid w:val="007C00D7"/>
    <w:rsid w:val="007C2F8B"/>
    <w:rsid w:val="007C3BCB"/>
    <w:rsid w:val="007E60E8"/>
    <w:rsid w:val="007F7F52"/>
    <w:rsid w:val="00810C4E"/>
    <w:rsid w:val="008234D0"/>
    <w:rsid w:val="0082574E"/>
    <w:rsid w:val="00847363"/>
    <w:rsid w:val="00851B03"/>
    <w:rsid w:val="008A1107"/>
    <w:rsid w:val="0091335A"/>
    <w:rsid w:val="00975BBD"/>
    <w:rsid w:val="009852FD"/>
    <w:rsid w:val="009A2C0A"/>
    <w:rsid w:val="009A5BE2"/>
    <w:rsid w:val="00A130CF"/>
    <w:rsid w:val="00A80AD0"/>
    <w:rsid w:val="00AC25E1"/>
    <w:rsid w:val="00AD5B1E"/>
    <w:rsid w:val="00AF226B"/>
    <w:rsid w:val="00AF3336"/>
    <w:rsid w:val="00B805D3"/>
    <w:rsid w:val="00B914E9"/>
    <w:rsid w:val="00BA4C25"/>
    <w:rsid w:val="00BB2EB0"/>
    <w:rsid w:val="00BE1E62"/>
    <w:rsid w:val="00C005FC"/>
    <w:rsid w:val="00C623A7"/>
    <w:rsid w:val="00C62C56"/>
    <w:rsid w:val="00C6594C"/>
    <w:rsid w:val="00C774B0"/>
    <w:rsid w:val="00CB5B94"/>
    <w:rsid w:val="00CD1128"/>
    <w:rsid w:val="00D227D2"/>
    <w:rsid w:val="00D275A9"/>
    <w:rsid w:val="00D4017B"/>
    <w:rsid w:val="00D55E29"/>
    <w:rsid w:val="00D64306"/>
    <w:rsid w:val="00D84500"/>
    <w:rsid w:val="00D84AE9"/>
    <w:rsid w:val="00DD287C"/>
    <w:rsid w:val="00DE04E5"/>
    <w:rsid w:val="00DE2E86"/>
    <w:rsid w:val="00E04947"/>
    <w:rsid w:val="00E40AD4"/>
    <w:rsid w:val="00E560D9"/>
    <w:rsid w:val="00E97DA4"/>
    <w:rsid w:val="00EB5A86"/>
    <w:rsid w:val="00ED07BB"/>
    <w:rsid w:val="00F07C9E"/>
    <w:rsid w:val="00F13CA2"/>
    <w:rsid w:val="00F21824"/>
    <w:rsid w:val="00F413BF"/>
    <w:rsid w:val="00F54604"/>
    <w:rsid w:val="00FA6769"/>
    <w:rsid w:val="00FC0762"/>
    <w:rsid w:val="00FC10ED"/>
    <w:rsid w:val="00FC1B16"/>
    <w:rsid w:val="00FE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16179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16179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>- ETH0 -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Lera</dc:creator>
  <cp:lastModifiedBy>spiridonova</cp:lastModifiedBy>
  <cp:revision>3</cp:revision>
  <dcterms:created xsi:type="dcterms:W3CDTF">2023-11-20T08:47:00Z</dcterms:created>
  <dcterms:modified xsi:type="dcterms:W3CDTF">2023-11-20T10:48:00Z</dcterms:modified>
</cp:coreProperties>
</file>